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22CE" w:rsidRPr="00ED1B39" w:rsidRDefault="000122CE" w:rsidP="00ED1B39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D1B39">
        <w:rPr>
          <w:rFonts w:ascii="Times New Roman" w:hAnsi="Times New Roman" w:cs="Times New Roman"/>
          <w:b/>
          <w:i/>
          <w:sz w:val="24"/>
          <w:szCs w:val="24"/>
        </w:rPr>
        <w:t xml:space="preserve">Муниципальное </w:t>
      </w:r>
      <w:r w:rsidR="0041269C">
        <w:rPr>
          <w:rFonts w:ascii="Times New Roman" w:hAnsi="Times New Roman" w:cs="Times New Roman"/>
          <w:b/>
          <w:i/>
          <w:sz w:val="24"/>
          <w:szCs w:val="24"/>
        </w:rPr>
        <w:t xml:space="preserve">автономное </w:t>
      </w:r>
      <w:bookmarkStart w:id="0" w:name="_GoBack"/>
      <w:bookmarkEnd w:id="0"/>
      <w:r w:rsidR="00ED1B39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ED1B39">
        <w:rPr>
          <w:rFonts w:ascii="Times New Roman" w:hAnsi="Times New Roman" w:cs="Times New Roman"/>
          <w:b/>
          <w:i/>
          <w:sz w:val="24"/>
          <w:szCs w:val="24"/>
        </w:rPr>
        <w:t>общеобразовательное учреждение</w:t>
      </w:r>
    </w:p>
    <w:p w:rsidR="000122CE" w:rsidRPr="00ED1B39" w:rsidRDefault="000122CE" w:rsidP="00ED1B39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D1B39">
        <w:rPr>
          <w:rFonts w:ascii="Times New Roman" w:hAnsi="Times New Roman" w:cs="Times New Roman"/>
          <w:b/>
          <w:i/>
          <w:sz w:val="24"/>
          <w:szCs w:val="24"/>
        </w:rPr>
        <w:t>"Средняя  общеобразовательная школа №16"</w:t>
      </w:r>
    </w:p>
    <w:p w:rsidR="000122CE" w:rsidRPr="00ED1B39" w:rsidRDefault="000122CE" w:rsidP="00ED1B39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D1B39">
        <w:rPr>
          <w:rFonts w:ascii="Times New Roman" w:hAnsi="Times New Roman" w:cs="Times New Roman"/>
          <w:b/>
          <w:i/>
          <w:sz w:val="24"/>
          <w:szCs w:val="24"/>
        </w:rPr>
        <w:t>города Балаково Саратовской области.</w:t>
      </w:r>
    </w:p>
    <w:p w:rsidR="000122CE" w:rsidRPr="00ED1B39" w:rsidRDefault="000122CE" w:rsidP="00ED1B39">
      <w:pPr>
        <w:rPr>
          <w:rFonts w:ascii="Times New Roman" w:hAnsi="Times New Roman" w:cs="Times New Roman"/>
          <w:sz w:val="24"/>
          <w:szCs w:val="24"/>
        </w:rPr>
      </w:pPr>
    </w:p>
    <w:p w:rsidR="000122CE" w:rsidRPr="00ED1B39" w:rsidRDefault="000122CE" w:rsidP="00ED1B39">
      <w:pPr>
        <w:rPr>
          <w:rFonts w:ascii="Times New Roman" w:hAnsi="Times New Roman" w:cs="Times New Roman"/>
          <w:sz w:val="24"/>
          <w:szCs w:val="24"/>
        </w:rPr>
      </w:pPr>
    </w:p>
    <w:p w:rsidR="000122CE" w:rsidRPr="00ED1B39" w:rsidRDefault="000122CE" w:rsidP="00ED1B39">
      <w:pPr>
        <w:rPr>
          <w:rFonts w:ascii="Times New Roman" w:hAnsi="Times New Roman" w:cs="Times New Roman"/>
          <w:sz w:val="24"/>
          <w:szCs w:val="24"/>
        </w:rPr>
      </w:pPr>
    </w:p>
    <w:p w:rsidR="000122CE" w:rsidRPr="00ED1B39" w:rsidRDefault="000122CE" w:rsidP="00ED1B39">
      <w:pPr>
        <w:rPr>
          <w:rFonts w:ascii="Times New Roman" w:hAnsi="Times New Roman" w:cs="Times New Roman"/>
          <w:i/>
          <w:sz w:val="24"/>
          <w:szCs w:val="24"/>
        </w:rPr>
      </w:pPr>
    </w:p>
    <w:p w:rsidR="000122CE" w:rsidRPr="00ED1B39" w:rsidRDefault="0041269C" w:rsidP="00ED1B3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59" type="#_x0000_t176" style="position:absolute;margin-left:64.2pt;margin-top:6.85pt;width:474.75pt;height:258.3pt;z-index:251660288" fillcolor="#92cddc [1944]" strokecolor="#4bacc6 [3208]" strokeweight="1pt">
            <v:fill color2="#4bacc6 [3208]" focus="50%" type="gradient"/>
            <v:shadow type="double" color="#205867 [1608]" opacity=".5" color2="shadow add(102)" offset="-3pt,-3pt" offset2="-6pt,-6pt"/>
            <o:extrusion v:ext="view" backdepth="1in" on="t" viewpoint="0,34.72222mm" viewpointorigin="0,.5" skewangle="90" lightposition="-50000" lightposition2="50000" type="perspective"/>
            <v:textbox>
              <w:txbxContent>
                <w:p w:rsidR="00722906" w:rsidRPr="002B011A" w:rsidRDefault="00722906" w:rsidP="002B011A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i/>
                      <w:sz w:val="72"/>
                      <w:szCs w:val="72"/>
                      <w:lang w:bidi="en-US"/>
                    </w:rPr>
                  </w:pPr>
                  <w:r w:rsidRPr="002B011A">
                    <w:rPr>
                      <w:rFonts w:ascii="Times New Roman" w:eastAsia="Times New Roman" w:hAnsi="Times New Roman" w:cs="Times New Roman"/>
                      <w:b/>
                      <w:i/>
                      <w:sz w:val="72"/>
                      <w:szCs w:val="72"/>
                      <w:lang w:bidi="en-US"/>
                    </w:rPr>
                    <w:t xml:space="preserve">Использование ДОТ </w:t>
                  </w:r>
                  <w:r>
                    <w:rPr>
                      <w:rFonts w:ascii="Times New Roman" w:eastAsia="Times New Roman" w:hAnsi="Times New Roman" w:cs="Times New Roman"/>
                      <w:b/>
                      <w:i/>
                      <w:sz w:val="72"/>
                      <w:szCs w:val="72"/>
                      <w:lang w:bidi="en-US"/>
                    </w:rPr>
                    <w:t>на уроках русского языка  с целью формирования ключевых компетенций обучающихся</w:t>
                  </w:r>
                  <w:r w:rsidRPr="002B011A">
                    <w:rPr>
                      <w:rFonts w:ascii="Times New Roman" w:eastAsia="Times New Roman" w:hAnsi="Times New Roman" w:cs="Times New Roman"/>
                      <w:b/>
                      <w:i/>
                      <w:sz w:val="72"/>
                      <w:szCs w:val="72"/>
                      <w:lang w:bidi="en-US"/>
                    </w:rPr>
                    <w:t>.</w:t>
                  </w:r>
                </w:p>
                <w:p w:rsidR="00722906" w:rsidRPr="002B011A" w:rsidRDefault="00722906" w:rsidP="000122CE">
                  <w:pPr>
                    <w:rPr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0122CE" w:rsidRPr="00ED1B39" w:rsidRDefault="000122CE" w:rsidP="00ED1B3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122CE" w:rsidRPr="00ED1B39" w:rsidRDefault="000122CE" w:rsidP="00ED1B39">
      <w:pPr>
        <w:rPr>
          <w:rFonts w:ascii="Times New Roman" w:hAnsi="Times New Roman" w:cs="Times New Roman"/>
          <w:sz w:val="24"/>
          <w:szCs w:val="24"/>
        </w:rPr>
      </w:pPr>
    </w:p>
    <w:p w:rsidR="000122CE" w:rsidRPr="00ED1B39" w:rsidRDefault="000122CE" w:rsidP="00ED1B39">
      <w:pPr>
        <w:rPr>
          <w:rFonts w:ascii="Times New Roman" w:hAnsi="Times New Roman" w:cs="Times New Roman"/>
          <w:sz w:val="24"/>
          <w:szCs w:val="24"/>
        </w:rPr>
      </w:pPr>
    </w:p>
    <w:p w:rsidR="000122CE" w:rsidRPr="00ED1B39" w:rsidRDefault="000122CE" w:rsidP="00ED1B39">
      <w:pPr>
        <w:rPr>
          <w:rFonts w:ascii="Times New Roman" w:hAnsi="Times New Roman" w:cs="Times New Roman"/>
          <w:sz w:val="24"/>
          <w:szCs w:val="24"/>
        </w:rPr>
      </w:pPr>
    </w:p>
    <w:p w:rsidR="000122CE" w:rsidRPr="00ED1B39" w:rsidRDefault="000122CE" w:rsidP="00ED1B39">
      <w:pPr>
        <w:rPr>
          <w:rFonts w:ascii="Times New Roman" w:hAnsi="Times New Roman" w:cs="Times New Roman"/>
          <w:sz w:val="24"/>
          <w:szCs w:val="24"/>
        </w:rPr>
      </w:pPr>
    </w:p>
    <w:p w:rsidR="000122CE" w:rsidRPr="00ED1B39" w:rsidRDefault="000122CE" w:rsidP="00ED1B39">
      <w:pPr>
        <w:rPr>
          <w:rFonts w:ascii="Times New Roman" w:hAnsi="Times New Roman" w:cs="Times New Roman"/>
          <w:sz w:val="24"/>
          <w:szCs w:val="24"/>
        </w:rPr>
      </w:pPr>
    </w:p>
    <w:p w:rsidR="000122CE" w:rsidRPr="00ED1B39" w:rsidRDefault="000122CE" w:rsidP="00ED1B39">
      <w:pPr>
        <w:rPr>
          <w:rFonts w:ascii="Times New Roman" w:hAnsi="Times New Roman" w:cs="Times New Roman"/>
          <w:sz w:val="24"/>
          <w:szCs w:val="24"/>
        </w:rPr>
      </w:pPr>
    </w:p>
    <w:p w:rsidR="000122CE" w:rsidRPr="00ED1B39" w:rsidRDefault="000122CE" w:rsidP="00ED1B3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122CE" w:rsidRPr="00ED1B39" w:rsidRDefault="000122CE" w:rsidP="00ED1B3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122CE" w:rsidRPr="00ED1B39" w:rsidRDefault="000122CE" w:rsidP="00ED1B3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122CE" w:rsidRPr="00ED1B39" w:rsidRDefault="000122CE" w:rsidP="00ED1B3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122CE" w:rsidRPr="00ED1B39" w:rsidRDefault="000122CE" w:rsidP="00ED1B3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122CE" w:rsidRPr="00ED1B39" w:rsidRDefault="00493B14" w:rsidP="00ED1B39">
      <w:pPr>
        <w:jc w:val="right"/>
        <w:rPr>
          <w:rFonts w:ascii="Times New Roman" w:hAnsi="Times New Roman" w:cs="Times New Roman"/>
          <w:sz w:val="24"/>
          <w:szCs w:val="24"/>
        </w:rPr>
      </w:pPr>
      <w:r w:rsidRPr="00ED1B39">
        <w:rPr>
          <w:rFonts w:ascii="Times New Roman" w:hAnsi="Times New Roman" w:cs="Times New Roman"/>
          <w:sz w:val="24"/>
          <w:szCs w:val="24"/>
        </w:rPr>
        <w:t>Фисивная  Любовь Павловна</w:t>
      </w:r>
      <w:r w:rsidR="000122CE" w:rsidRPr="00ED1B39">
        <w:rPr>
          <w:rFonts w:ascii="Times New Roman" w:hAnsi="Times New Roman" w:cs="Times New Roman"/>
          <w:sz w:val="24"/>
          <w:szCs w:val="24"/>
        </w:rPr>
        <w:t>,</w:t>
      </w:r>
    </w:p>
    <w:p w:rsidR="000122CE" w:rsidRPr="00ED1B39" w:rsidRDefault="00AD20B1" w:rsidP="00ED1B39">
      <w:pPr>
        <w:jc w:val="right"/>
        <w:rPr>
          <w:rFonts w:ascii="Times New Roman" w:hAnsi="Times New Roman" w:cs="Times New Roman"/>
          <w:sz w:val="24"/>
          <w:szCs w:val="24"/>
        </w:rPr>
      </w:pPr>
      <w:r w:rsidRPr="00ED1B39">
        <w:rPr>
          <w:rFonts w:ascii="Times New Roman" w:hAnsi="Times New Roman" w:cs="Times New Roman"/>
          <w:sz w:val="24"/>
          <w:szCs w:val="24"/>
        </w:rPr>
        <w:t>учитель</w:t>
      </w:r>
      <w:r w:rsidR="000122CE" w:rsidRPr="00ED1B39">
        <w:rPr>
          <w:rFonts w:ascii="Times New Roman" w:hAnsi="Times New Roman" w:cs="Times New Roman"/>
          <w:sz w:val="24"/>
          <w:szCs w:val="24"/>
        </w:rPr>
        <w:t xml:space="preserve"> русского языка и литературы.</w:t>
      </w:r>
    </w:p>
    <w:p w:rsidR="000122CE" w:rsidRPr="00ED1B39" w:rsidRDefault="000122CE" w:rsidP="00ED1B39">
      <w:pPr>
        <w:jc w:val="right"/>
        <w:rPr>
          <w:rFonts w:ascii="Times New Roman" w:hAnsi="Times New Roman" w:cs="Times New Roman"/>
          <w:sz w:val="24"/>
          <w:szCs w:val="24"/>
        </w:rPr>
      </w:pPr>
      <w:r w:rsidRPr="00ED1B3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122CE" w:rsidRPr="00ED1B39" w:rsidRDefault="000122CE" w:rsidP="00ED1B3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122CE" w:rsidRPr="00ED1B39" w:rsidRDefault="000122CE" w:rsidP="00ED1B3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772980" w:rsidRDefault="00772980" w:rsidP="00ED1B39">
      <w:pPr>
        <w:spacing w:after="0"/>
        <w:outlineLvl w:val="0"/>
        <w:rPr>
          <w:rFonts w:ascii="Times New Roman" w:eastAsia="Times New Roman" w:hAnsi="Times New Roman" w:cs="Times New Roman"/>
          <w:b/>
          <w:bCs/>
          <w:i/>
          <w:iCs/>
          <w:color w:val="000000"/>
          <w:kern w:val="36"/>
          <w:sz w:val="24"/>
          <w:szCs w:val="24"/>
          <w:shd w:val="clear" w:color="auto" w:fill="FFFFFF"/>
          <w:lang w:eastAsia="ru-RU"/>
        </w:rPr>
      </w:pPr>
    </w:p>
    <w:p w:rsidR="00ED1B39" w:rsidRDefault="00ED1B39" w:rsidP="00ED1B39">
      <w:pPr>
        <w:spacing w:after="0"/>
        <w:outlineLvl w:val="0"/>
        <w:rPr>
          <w:rFonts w:ascii="Times New Roman" w:eastAsia="Times New Roman" w:hAnsi="Times New Roman" w:cs="Times New Roman"/>
          <w:b/>
          <w:bCs/>
          <w:i/>
          <w:iCs/>
          <w:color w:val="000000"/>
          <w:kern w:val="36"/>
          <w:sz w:val="24"/>
          <w:szCs w:val="24"/>
          <w:shd w:val="clear" w:color="auto" w:fill="FFFFFF"/>
          <w:lang w:eastAsia="ru-RU"/>
        </w:rPr>
      </w:pPr>
    </w:p>
    <w:p w:rsidR="00ED1B39" w:rsidRDefault="00ED1B39" w:rsidP="00ED1B39">
      <w:pPr>
        <w:spacing w:after="0"/>
        <w:outlineLvl w:val="0"/>
        <w:rPr>
          <w:rFonts w:ascii="Times New Roman" w:eastAsia="Times New Roman" w:hAnsi="Times New Roman" w:cs="Times New Roman"/>
          <w:b/>
          <w:bCs/>
          <w:i/>
          <w:iCs/>
          <w:color w:val="000000"/>
          <w:kern w:val="36"/>
          <w:sz w:val="24"/>
          <w:szCs w:val="24"/>
          <w:shd w:val="clear" w:color="auto" w:fill="FFFFFF"/>
          <w:lang w:eastAsia="ru-RU"/>
        </w:rPr>
      </w:pPr>
    </w:p>
    <w:p w:rsidR="00ED1B39" w:rsidRDefault="00ED1B39" w:rsidP="00ED1B39">
      <w:pPr>
        <w:spacing w:after="0"/>
        <w:outlineLvl w:val="0"/>
        <w:rPr>
          <w:rFonts w:ascii="Times New Roman" w:eastAsia="Times New Roman" w:hAnsi="Times New Roman" w:cs="Times New Roman"/>
          <w:b/>
          <w:bCs/>
          <w:i/>
          <w:iCs/>
          <w:color w:val="000000"/>
          <w:kern w:val="36"/>
          <w:sz w:val="24"/>
          <w:szCs w:val="24"/>
          <w:shd w:val="clear" w:color="auto" w:fill="FFFFFF"/>
          <w:lang w:eastAsia="ru-RU"/>
        </w:rPr>
      </w:pPr>
    </w:p>
    <w:p w:rsidR="00ED1B39" w:rsidRDefault="00ED1B39" w:rsidP="00ED1B39">
      <w:pPr>
        <w:spacing w:after="0"/>
        <w:outlineLvl w:val="0"/>
        <w:rPr>
          <w:rFonts w:ascii="Times New Roman" w:eastAsia="Times New Roman" w:hAnsi="Times New Roman" w:cs="Times New Roman"/>
          <w:b/>
          <w:bCs/>
          <w:i/>
          <w:iCs/>
          <w:color w:val="000000"/>
          <w:kern w:val="36"/>
          <w:sz w:val="24"/>
          <w:szCs w:val="24"/>
          <w:shd w:val="clear" w:color="auto" w:fill="FFFFFF"/>
          <w:lang w:eastAsia="ru-RU"/>
        </w:rPr>
      </w:pPr>
    </w:p>
    <w:p w:rsidR="00ED1B39" w:rsidRDefault="00ED1B39" w:rsidP="00ED1B39">
      <w:pPr>
        <w:spacing w:after="0"/>
        <w:outlineLvl w:val="0"/>
        <w:rPr>
          <w:rFonts w:ascii="Times New Roman" w:eastAsia="Times New Roman" w:hAnsi="Times New Roman" w:cs="Times New Roman"/>
          <w:b/>
          <w:bCs/>
          <w:i/>
          <w:iCs/>
          <w:color w:val="000000"/>
          <w:kern w:val="36"/>
          <w:sz w:val="24"/>
          <w:szCs w:val="24"/>
          <w:shd w:val="clear" w:color="auto" w:fill="FFFFFF"/>
          <w:lang w:eastAsia="ru-RU"/>
        </w:rPr>
      </w:pPr>
    </w:p>
    <w:p w:rsidR="00ED1B39" w:rsidRDefault="00ED1B39" w:rsidP="00ED1B39">
      <w:pPr>
        <w:spacing w:after="0"/>
        <w:outlineLvl w:val="0"/>
        <w:rPr>
          <w:rFonts w:ascii="Times New Roman" w:eastAsia="Times New Roman" w:hAnsi="Times New Roman" w:cs="Times New Roman"/>
          <w:b/>
          <w:bCs/>
          <w:i/>
          <w:iCs/>
          <w:color w:val="000000"/>
          <w:kern w:val="36"/>
          <w:sz w:val="24"/>
          <w:szCs w:val="24"/>
          <w:shd w:val="clear" w:color="auto" w:fill="FFFFFF"/>
          <w:lang w:eastAsia="ru-RU"/>
        </w:rPr>
      </w:pPr>
    </w:p>
    <w:p w:rsidR="00ED1B39" w:rsidRDefault="00ED1B39" w:rsidP="00ED1B39">
      <w:pPr>
        <w:spacing w:after="0"/>
        <w:outlineLvl w:val="0"/>
        <w:rPr>
          <w:rFonts w:ascii="Times New Roman" w:eastAsia="Times New Roman" w:hAnsi="Times New Roman" w:cs="Times New Roman"/>
          <w:b/>
          <w:bCs/>
          <w:i/>
          <w:iCs/>
          <w:color w:val="000000"/>
          <w:kern w:val="36"/>
          <w:sz w:val="24"/>
          <w:szCs w:val="24"/>
          <w:shd w:val="clear" w:color="auto" w:fill="FFFFFF"/>
          <w:lang w:eastAsia="ru-RU"/>
        </w:rPr>
      </w:pPr>
    </w:p>
    <w:p w:rsidR="00ED1B39" w:rsidRPr="00ED1B39" w:rsidRDefault="00ED1B39" w:rsidP="00ED1B39">
      <w:pPr>
        <w:spacing w:after="0"/>
        <w:outlineLvl w:val="0"/>
        <w:rPr>
          <w:rFonts w:ascii="Times New Roman" w:eastAsia="Times New Roman" w:hAnsi="Times New Roman" w:cs="Times New Roman"/>
          <w:b/>
          <w:bCs/>
          <w:i/>
          <w:iCs/>
          <w:color w:val="000000"/>
          <w:kern w:val="36"/>
          <w:sz w:val="24"/>
          <w:szCs w:val="24"/>
          <w:shd w:val="clear" w:color="auto" w:fill="FFFFFF"/>
          <w:lang w:eastAsia="ru-RU"/>
        </w:rPr>
      </w:pPr>
    </w:p>
    <w:p w:rsidR="00AE0000" w:rsidRPr="00ED1B39" w:rsidRDefault="00AE0000" w:rsidP="00ED1B39">
      <w:pPr>
        <w:spacing w:before="90" w:after="9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D1B3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“Единственный путь, ведущий к знанию -</w:t>
      </w:r>
    </w:p>
    <w:p w:rsidR="00AE0000" w:rsidRPr="00ED1B39" w:rsidRDefault="00AE0000" w:rsidP="00ED1B39">
      <w:pPr>
        <w:spacing w:before="90" w:after="9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D1B3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деятельность”.</w:t>
      </w:r>
    </w:p>
    <w:p w:rsidR="00AE0000" w:rsidRPr="00ED1B39" w:rsidRDefault="00AE0000" w:rsidP="00ED1B39">
      <w:pPr>
        <w:spacing w:before="90" w:after="9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D1B3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Бернард Шоу</w:t>
      </w:r>
    </w:p>
    <w:p w:rsidR="00AE0000" w:rsidRPr="00ED1B39" w:rsidRDefault="00AE0000" w:rsidP="00ED1B39">
      <w:pPr>
        <w:spacing w:before="30" w:after="3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</w:pPr>
    </w:p>
    <w:p w:rsidR="003C7384" w:rsidRPr="00ED1B39" w:rsidRDefault="003C7384" w:rsidP="00ED1B39">
      <w:pPr>
        <w:spacing w:before="30" w:after="3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Дистанционное среднее образование - это не дань моде, а требование современного мира, существующего в информационном пространстве.</w:t>
      </w:r>
    </w:p>
    <w:p w:rsidR="003C7384" w:rsidRPr="00ED1B39" w:rsidRDefault="003C7384" w:rsidP="00ED1B39">
      <w:pPr>
        <w:spacing w:before="30" w:after="3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Каждый день на наших детей обрушивается поток информации, который нужно глубоко осмыслить, проанализировать и сделать правильные выводы.</w:t>
      </w:r>
    </w:p>
    <w:p w:rsidR="003C7384" w:rsidRPr="00ED1B39" w:rsidRDefault="003C7384" w:rsidP="00ED1B39">
      <w:pPr>
        <w:spacing w:before="30" w:after="3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Обучение </w:t>
      </w:r>
      <w:proofErr w:type="spellStart"/>
      <w:r w:rsidRPr="00ED1B39"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  <w:t>on-line</w:t>
      </w:r>
      <w:proofErr w:type="spellEnd"/>
      <w:r w:rsidRPr="00ED1B39"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  <w:t> </w:t>
      </w: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поможет  детям сэкономить много времени и сил и сформировать в себе правильные подходы к получению знаний.</w:t>
      </w:r>
    </w:p>
    <w:p w:rsidR="003C7384" w:rsidRPr="00ED1B39" w:rsidRDefault="003C7384" w:rsidP="00ED1B39">
      <w:pPr>
        <w:spacing w:before="30" w:after="3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Дистанционное среднее образование станет прекрасной возможностью открыть для ребенка новые горизонты в познании окружающего мира и получении нужного объема знаний.</w:t>
      </w:r>
    </w:p>
    <w:p w:rsidR="00772980" w:rsidRPr="00ED1B39" w:rsidRDefault="00772980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Электронное обучение - гораздо более традиционное занятие, чем принято думать. Преподаватели выполняют ту работу, которую они делали всегда, просто теперь у них есть новые инструменты: компьютеры, Интернет и система дистанционного обучения.</w:t>
      </w:r>
    </w:p>
    <w:p w:rsidR="00772980" w:rsidRPr="00ED1B39" w:rsidRDefault="00772980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Вместе с тем неправильно думать, что техника сама по себе, без участия преподавателя, может реализовать процесс обучения. Главное в электронном обучении - не технология, а, прежде всего, хорошая педагогика, которая и обеспечивает высокое качество обучения.</w:t>
      </w:r>
    </w:p>
    <w:p w:rsidR="00772980" w:rsidRPr="00ED1B39" w:rsidRDefault="00772980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Деятельность преподавателя при использовании дистанционных образовательных технологий включает два этапа: подготовительный и основной. На этапе подготовки преподаватель создает содержательную часть электронного учебно-методического комплекса дисциплины и наборы тестовых заданий для размещения в сети </w:t>
      </w:r>
    </w:p>
    <w:p w:rsidR="00772980" w:rsidRPr="00ED1B39" w:rsidRDefault="00772980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</w:p>
    <w:p w:rsidR="00772980" w:rsidRPr="00ED1B39" w:rsidRDefault="00772980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i/>
          <w:iCs/>
          <w:color w:val="000000"/>
          <w:kern w:val="36"/>
          <w:sz w:val="24"/>
          <w:szCs w:val="24"/>
          <w:shd w:val="clear" w:color="auto" w:fill="FFFFFF"/>
          <w:lang w:eastAsia="ru-RU"/>
        </w:rPr>
        <w:t>Учебно-методический комплекс для дистанционного обучения</w:t>
      </w:r>
    </w:p>
    <w:p w:rsidR="00772980" w:rsidRPr="00ED1B39" w:rsidRDefault="00772980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Одним из необходимых условий проведения качественного обучения с использованием дистанционных образовательных технологий является предоставление обучающимся информационных образовательных ресурсов в виде специализированного набора учебно-методических комплексов </w:t>
      </w:r>
      <w:r w:rsidRPr="00ED1B39">
        <w:rPr>
          <w:rFonts w:ascii="Times New Roman" w:eastAsia="Times New Roman" w:hAnsi="Times New Roman" w:cs="Times New Roman"/>
          <w:bCs/>
          <w:i/>
          <w:iCs/>
          <w:color w:val="000000"/>
          <w:kern w:val="36"/>
          <w:sz w:val="24"/>
          <w:szCs w:val="24"/>
          <w:shd w:val="clear" w:color="auto" w:fill="FFFFFF"/>
          <w:lang w:eastAsia="ru-RU"/>
        </w:rPr>
        <w:t>(кейсов).</w:t>
      </w:r>
    </w:p>
    <w:p w:rsidR="003C7384" w:rsidRPr="00ED1B39" w:rsidRDefault="00772980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Учащиеся должны работать с учебно-методическими материалами самостоятельно при необходимой консультационной поддержке со стороны преподавателей и при индивидуальном постоянном </w:t>
      </w:r>
      <w:proofErr w:type="gram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контроле</w:t>
      </w:r>
      <w:r w:rsidR="00AD20B1"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</w:t>
      </w: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за</w:t>
      </w:r>
      <w:proofErr w:type="gram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результатами обучения. </w:t>
      </w:r>
    </w:p>
    <w:p w:rsidR="00772980" w:rsidRPr="00ED1B39" w:rsidRDefault="00772980" w:rsidP="00ED1B39">
      <w:pPr>
        <w:spacing w:after="0"/>
        <w:jc w:val="both"/>
        <w:outlineLvl w:val="1"/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  <w:t>В состав ЭУМК могут включаться дополнительные информационные ресурсы, либо ссылки на них:</w:t>
      </w:r>
    </w:p>
    <w:p w:rsidR="00772980" w:rsidRPr="00ED1B39" w:rsidRDefault="00772980" w:rsidP="00ED1B39">
      <w:pPr>
        <w:spacing w:after="0"/>
        <w:jc w:val="both"/>
        <w:outlineLvl w:val="1"/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  <w:t>· учебные пособия других авторов;</w:t>
      </w:r>
    </w:p>
    <w:p w:rsidR="00772980" w:rsidRPr="00ED1B39" w:rsidRDefault="00772980" w:rsidP="00ED1B39">
      <w:pPr>
        <w:spacing w:after="0"/>
        <w:jc w:val="both"/>
        <w:outlineLvl w:val="1"/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  <w:t>· справочники;</w:t>
      </w:r>
    </w:p>
    <w:p w:rsidR="00772980" w:rsidRPr="00ED1B39" w:rsidRDefault="00772980" w:rsidP="00ED1B39">
      <w:pPr>
        <w:spacing w:after="0"/>
        <w:jc w:val="both"/>
        <w:outlineLvl w:val="1"/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  <w:t>· словари (терминологические, иностранных слов, сокращений и др.);</w:t>
      </w:r>
    </w:p>
    <w:p w:rsidR="00772980" w:rsidRPr="00ED1B39" w:rsidRDefault="00772980" w:rsidP="00ED1B39">
      <w:pPr>
        <w:spacing w:after="0"/>
        <w:outlineLvl w:val="1"/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  <w:t>· хрестоматии;</w:t>
      </w:r>
    </w:p>
    <w:p w:rsidR="00772980" w:rsidRPr="00ED1B39" w:rsidRDefault="00772980" w:rsidP="00ED1B39">
      <w:pPr>
        <w:spacing w:after="0"/>
        <w:outlineLvl w:val="1"/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  <w:t>· комплект презентаций для лекционной части курса;</w:t>
      </w:r>
    </w:p>
    <w:p w:rsidR="00772980" w:rsidRPr="00ED1B39" w:rsidRDefault="00772980" w:rsidP="00ED1B39">
      <w:pPr>
        <w:spacing w:after="0"/>
        <w:outlineLvl w:val="1"/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  <w:t>· мультимедийные файлы (анимации, видеофрагменты и др.).</w:t>
      </w:r>
    </w:p>
    <w:p w:rsidR="00B6012F" w:rsidRPr="00ED1B39" w:rsidRDefault="00B6012F" w:rsidP="00ED1B39">
      <w:pPr>
        <w:spacing w:after="0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3C55D6" w:rsidRPr="00ED1B39" w:rsidRDefault="003C55D6" w:rsidP="00ED1B3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1" w:name="Словари"/>
      <w:r w:rsidRPr="00ED1B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Учебные словари</w:t>
      </w:r>
      <w:bookmarkEnd w:id="1"/>
    </w:p>
    <w:p w:rsidR="003C55D6" w:rsidRPr="00ED1B39" w:rsidRDefault="003C55D6" w:rsidP="00ED1B3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Учебные словари представляют собой текстовые документы, содержащие списки слов или отрывки из литературных произведений, иллюстрирующие определенное языковое явление. Словари структурированы, имеют меню, по гиперссылкам от позиций которого можно выйти в нужный раздел. Некоторые словари содержат общие комментарии к разделам в виде правил или определений. Словарные единицы в ряде словарей интерактивны: при их активизации можно вызвать толкование слова или дополнительную учебную информацию.</w:t>
      </w:r>
    </w:p>
    <w:p w:rsidR="003C55D6" w:rsidRPr="00ED1B39" w:rsidRDefault="003C55D6" w:rsidP="00ED1B3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3C55D6" w:rsidRPr="00ED1B39" w:rsidRDefault="006449E9" w:rsidP="00ED1B39">
      <w:pPr>
        <w:spacing w:after="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1B39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01BD517C" wp14:editId="56EBC63B">
            <wp:extent cx="3871981" cy="22479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77732" cy="2251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55D6" w:rsidRPr="00ED1B39" w:rsidRDefault="003C55D6" w:rsidP="00ED1B3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3C55D6" w:rsidRPr="00ED1B39" w:rsidRDefault="003C55D6" w:rsidP="00ED1B3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2" w:name="Тесты"/>
      <w:r w:rsidRPr="00ED1B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Электронные задания и тесты</w:t>
      </w:r>
      <w:bookmarkEnd w:id="2"/>
    </w:p>
    <w:p w:rsidR="003C55D6" w:rsidRPr="00ED1B39" w:rsidRDefault="003C55D6" w:rsidP="00ED1B3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ЦОР данного типа представляют собой электронные задания, снабженные помощью и механизмом обратной связи. Некоторые задания снабжены иллюстрациями. Основная функция заданий тренировочная на этапе закрепления и контролирующая на этапе контроля.</w:t>
      </w:r>
    </w:p>
    <w:p w:rsidR="003C55D6" w:rsidRPr="00ED1B39" w:rsidRDefault="003C55D6" w:rsidP="00ED1B3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40"/>
        <w:gridCol w:w="5120"/>
      </w:tblGrid>
      <w:tr w:rsidR="003C55D6" w:rsidRPr="00ED1B39" w:rsidTr="003C55D6">
        <w:tc>
          <w:tcPr>
            <w:tcW w:w="4785" w:type="dxa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3C55D6" w:rsidRPr="00ED1B39" w:rsidRDefault="003C55D6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 </w:t>
            </w:r>
            <w:r w:rsidRPr="00ED1B3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E20AA84" wp14:editId="363A55B5">
                  <wp:extent cx="3149600" cy="2362200"/>
                  <wp:effectExtent l="0" t="0" r="0" b="0"/>
                  <wp:docPr id="7" name="Рисунок 7" descr="http://www.openclass.ru/sites/default/files/%D0%BB%D0%B8%D1%81%D1%823_%D1%80%D0%B8%D1%81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www.openclass.ru/sites/default/files/%D0%BB%D0%B8%D1%81%D1%823_%D1%80%D0%B8%D1%81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9600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D20B1"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              </w:t>
            </w:r>
          </w:p>
          <w:p w:rsidR="003C55D6" w:rsidRPr="00ED1B39" w:rsidRDefault="003C55D6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785" w:type="dxa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3C55D6" w:rsidRPr="00ED1B39" w:rsidRDefault="003C55D6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6F6CCBA" wp14:editId="751902D0">
                  <wp:extent cx="3213100" cy="2409825"/>
                  <wp:effectExtent l="0" t="0" r="0" b="0"/>
                  <wp:docPr id="8" name="Рисунок 8" descr="http://www.openclass.ru/sites/default/files/%D0%BB%D0%B8%D1%81%D1%823_%D1%80%D0%B8%D1%81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openclass.ru/sites/default/files/%D0%BB%D0%B8%D1%81%D1%823_%D1%80%D0%B8%D1%81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3100" cy="240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55D6" w:rsidRPr="00ED1B39" w:rsidRDefault="003C55D6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3C55D6" w:rsidRPr="00ED1B39" w:rsidRDefault="003C55D6" w:rsidP="00ED1B3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Тестовые задания по теме содержат взаимосвязанные электронные задания, объединенные на основе общности темы. Задания внутри теста, в зависимости от настроек, могут перемешиваться, пользователю может быть предъявлены не все задания, а лишь несколько из теста, выбор случайный. Переход от задания к заданию осуществляется по активизации кнопки «Вперед».</w:t>
      </w:r>
    </w:p>
    <w:p w:rsidR="003C55D6" w:rsidRPr="00ED1B39" w:rsidRDefault="003C55D6" w:rsidP="00ED1B3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 конце выполнения всех заданий на экран выводится общий результат прохождения теста: общее количество заданий в тесте, количество пройденных заданий (с попыткой ответа и без), общий результат выполнения (оценивается в процентном соотношении из расчета 100% правильности), время начала и завершения выполнения теста.</w:t>
      </w:r>
    </w:p>
    <w:p w:rsidR="003C55D6" w:rsidRPr="00ED1B39" w:rsidRDefault="003C55D6" w:rsidP="00ED1B3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Каждый вопрос в тесте оценивается как правильно или неправильно выполненный. Выполнение теста целиком оценивается в процентах. Учитель, видя результаты выполнения всех или нескольких тестов, может поставить ученику оценку, ту, которую считает нужной. Авторы и разработчики набора ЦОР специально отказались от этой роли – они считают, что балльную оценку должен выставлять учитель, который знает своих учеников и понимает, какую оценку надо поставить каждому из них.</w:t>
      </w:r>
    </w:p>
    <w:p w:rsidR="003C55D6" w:rsidRPr="00ED1B39" w:rsidRDefault="003C55D6" w:rsidP="00ED1B3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С другими видами цифровых образовательных ресурсов по русскому языку вы познакомитесь с </w:t>
      </w:r>
      <w:proofErr w:type="gramStart"/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процессе</w:t>
      </w:r>
      <w:proofErr w:type="gramEnd"/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нашей дальнейшей работы.</w:t>
      </w:r>
    </w:p>
    <w:p w:rsidR="002B011A" w:rsidRPr="00ED1B39" w:rsidRDefault="003C55D6" w:rsidP="00ED1B39">
      <w:pPr>
        <w:spacing w:after="0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bidi="en-US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2B011A" w:rsidRPr="00ED1B39">
        <w:rPr>
          <w:rFonts w:ascii="Times New Roman" w:eastAsia="Times New Roman" w:hAnsi="Times New Roman" w:cs="Times New Roman"/>
          <w:b/>
          <w:i/>
          <w:sz w:val="24"/>
          <w:szCs w:val="24"/>
          <w:lang w:bidi="en-US"/>
        </w:rPr>
        <w:t>Использование ДОТ для проведения уроков и внеурочной деятельности.</w:t>
      </w:r>
    </w:p>
    <w:p w:rsidR="002B011A" w:rsidRPr="00ED1B39" w:rsidRDefault="002B011A" w:rsidP="00ED1B3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Для успешности работы с </w:t>
      </w:r>
      <w:r w:rsidR="00AD20B1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>современными образовательными технологиями  использую</w:t>
      </w:r>
      <w:r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</w:t>
      </w:r>
      <w:r w:rsidR="00AD20B1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>в образовательном процессе  следующие дистанционные ресурсы:</w:t>
      </w:r>
    </w:p>
    <w:p w:rsidR="002B011A" w:rsidRPr="00ED1B39" w:rsidRDefault="002B011A" w:rsidP="00ED1B39">
      <w:pPr>
        <w:spacing w:after="0"/>
        <w:ind w:left="1140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bidi="en-US"/>
        </w:rPr>
      </w:pPr>
      <w:r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lastRenderedPageBreak/>
        <w:t xml:space="preserve">в режиме кейс - </w:t>
      </w:r>
      <w:r w:rsidR="00AD20B1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>технологии практикую</w:t>
      </w:r>
      <w:r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лекции по теории с использованием  раздела «Культура письменной речи»  </w:t>
      </w:r>
      <w:hyperlink r:id="rId10" w:history="1"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bidi="en-US"/>
          </w:rPr>
          <w:t>http</w:t>
        </w:r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://</w:t>
        </w:r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bidi="en-US"/>
          </w:rPr>
          <w:t>www</w:t>
        </w:r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.</w:t>
        </w:r>
        <w:proofErr w:type="spellStart"/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bidi="en-US"/>
          </w:rPr>
          <w:t>gramma</w:t>
        </w:r>
        <w:proofErr w:type="spellEnd"/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.</w:t>
        </w:r>
        <w:proofErr w:type="spellStart"/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bidi="en-US"/>
          </w:rPr>
          <w:t>ru</w:t>
        </w:r>
        <w:proofErr w:type="spellEnd"/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/</w:t>
        </w:r>
      </w:hyperlink>
      <w:r w:rsidRPr="00ED1B39">
        <w:rPr>
          <w:rFonts w:ascii="Times New Roman" w:eastAsia="Times New Roman" w:hAnsi="Times New Roman" w:cs="Times New Roman"/>
          <w:color w:val="0000FF"/>
          <w:sz w:val="24"/>
          <w:szCs w:val="24"/>
          <w:lang w:bidi="en-US"/>
        </w:rPr>
        <w:t xml:space="preserve">  </w:t>
      </w:r>
      <w:r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>сайта «</w:t>
      </w:r>
      <w:proofErr w:type="spellStart"/>
      <w:r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>Грамота</w:t>
      </w:r>
      <w:proofErr w:type="gramStart"/>
      <w:r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>.р</w:t>
      </w:r>
      <w:proofErr w:type="gramEnd"/>
      <w:r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>у</w:t>
      </w:r>
      <w:proofErr w:type="spellEnd"/>
      <w:r w:rsidRPr="00ED1B39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»     </w:t>
      </w:r>
    </w:p>
    <w:p w:rsidR="00511F73" w:rsidRPr="00ED1B39" w:rsidRDefault="00511F73" w:rsidP="00ED1B39">
      <w:pPr>
        <w:spacing w:after="0"/>
        <w:ind w:left="1140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bidi="en-US"/>
        </w:rPr>
      </w:pPr>
      <w:r w:rsidRPr="00ED1B39">
        <w:rPr>
          <w:rFonts w:ascii="Times New Roman" w:eastAsia="Times New Roman" w:hAnsi="Times New Roman" w:cs="Times New Roman"/>
          <w:b/>
          <w:noProof/>
          <w:sz w:val="24"/>
          <w:szCs w:val="24"/>
          <w:u w:val="single"/>
          <w:lang w:eastAsia="ru-RU"/>
        </w:rPr>
        <w:drawing>
          <wp:inline distT="0" distB="0" distL="0" distR="0" wp14:anchorId="5B8DE085" wp14:editId="6CEB2B00">
            <wp:extent cx="5937885" cy="19875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1987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11F73" w:rsidRPr="00ED1B39" w:rsidRDefault="002B011A" w:rsidP="00ED1B39">
      <w:pPr>
        <w:spacing w:after="0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bidi="en-US"/>
        </w:rPr>
      </w:pPr>
      <w:r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>Практически</w:t>
      </w:r>
      <w:r w:rsidR="00AD20B1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е навыки обучающихся проверяю </w:t>
      </w:r>
      <w:r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в виде практических задач, тренингов с использованием сайта «Грамота» </w:t>
      </w:r>
      <w:hyperlink r:id="rId12" w:history="1"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bidi="en-US"/>
          </w:rPr>
          <w:t>http</w:t>
        </w:r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://</w:t>
        </w:r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bidi="en-US"/>
          </w:rPr>
          <w:t>www</w:t>
        </w:r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.</w:t>
        </w:r>
        <w:proofErr w:type="spellStart"/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bidi="en-US"/>
          </w:rPr>
          <w:t>gramota</w:t>
        </w:r>
        <w:proofErr w:type="spellEnd"/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.</w:t>
        </w:r>
        <w:proofErr w:type="spellStart"/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bidi="en-US"/>
          </w:rPr>
          <w:t>ru</w:t>
        </w:r>
        <w:proofErr w:type="spellEnd"/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/</w:t>
        </w:r>
      </w:hyperlink>
    </w:p>
    <w:p w:rsidR="00511F73" w:rsidRPr="00ED1B39" w:rsidRDefault="00511F73" w:rsidP="00ED1B39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511F73" w:rsidRPr="00ED1B39" w:rsidRDefault="00597CD7" w:rsidP="00ED1B39">
      <w:pPr>
        <w:spacing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ED1B39">
        <w:rPr>
          <w:noProof/>
          <w:sz w:val="24"/>
          <w:szCs w:val="24"/>
          <w:lang w:eastAsia="ru-RU"/>
        </w:rPr>
        <w:drawing>
          <wp:inline distT="0" distB="0" distL="0" distR="0" wp14:anchorId="14DD934B" wp14:editId="13685421">
            <wp:extent cx="4286250" cy="4901534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85714" cy="4900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20B1" w:rsidRPr="00ED1B39" w:rsidRDefault="00AD20B1" w:rsidP="00ED1B39">
      <w:pPr>
        <w:spacing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7231A" w:rsidRPr="00ED1B39" w:rsidRDefault="00E7231A" w:rsidP="00ED1B3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1B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Электронные задания и тесты</w:t>
      </w:r>
    </w:p>
    <w:p w:rsidR="00E7231A" w:rsidRPr="00ED1B39" w:rsidRDefault="00E7231A" w:rsidP="00ED1B3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ЦОР данного типа представляют собой электронные задания, снабженные помощью и механизмом обратной связи. Некоторые задания снабжены иллюстрациями. Основная функция заданий тренировочная на этапе закрепления и контролирующая на этапе контроля.</w:t>
      </w:r>
    </w:p>
    <w:p w:rsidR="00E7231A" w:rsidRPr="00ED1B39" w:rsidRDefault="00E7231A" w:rsidP="00ED1B3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 </w:t>
      </w:r>
      <w:r w:rsidRPr="00ED1B3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4702C17" wp14:editId="7E58275F">
            <wp:extent cx="2857500" cy="2143125"/>
            <wp:effectExtent l="0" t="0" r="0" b="9525"/>
            <wp:docPr id="1" name="Рисунок 1" descr="http://www.openclass.ru/sites/default/files/%D0%BB%D0%B8%D1%81%D1%823_%D1%80%D0%B8%D1%8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openclass.ru/sites/default/files/%D0%BB%D0%B8%D1%81%D1%823_%D1%80%D0%B8%D1%81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</w:t>
      </w:r>
      <w:r w:rsidRPr="00ED1B3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EB707C" wp14:editId="6146FA05">
            <wp:extent cx="2857500" cy="2143125"/>
            <wp:effectExtent l="0" t="0" r="0" b="9525"/>
            <wp:docPr id="4" name="Рисунок 4" descr="http://www.openclass.ru/sites/default/files/%D0%BB%D0%B8%D1%81%D1%823_%D1%80%D0%B8%D1%8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openclass.ru/sites/default/files/%D0%BB%D0%B8%D1%81%D1%823_%D1%80%D0%B8%D1%81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011A" w:rsidRPr="00ED1B39" w:rsidRDefault="002B011A" w:rsidP="00ED1B39">
      <w:pPr>
        <w:spacing w:after="0"/>
        <w:ind w:left="1140"/>
        <w:jc w:val="both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511F73" w:rsidRPr="00ED1B39" w:rsidRDefault="002B011A" w:rsidP="00ED1B3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На сайте «Федерального центра информационных образовательных ресурсов» </w:t>
      </w:r>
      <w:hyperlink r:id="rId15" w:history="1">
        <w:r w:rsidRPr="00ED1B39">
          <w:rPr>
            <w:rFonts w:ascii="Times New Roman" w:eastAsia="Times New Roman" w:hAnsi="Times New Roman" w:cs="Times New Roman"/>
            <w:b/>
            <w:color w:val="0070C0"/>
            <w:sz w:val="24"/>
            <w:szCs w:val="24"/>
            <w:u w:val="single"/>
            <w:lang w:val="en-US" w:bidi="en-US"/>
          </w:rPr>
          <w:t>http</w:t>
        </w:r>
        <w:r w:rsidRPr="00ED1B39">
          <w:rPr>
            <w:rFonts w:ascii="Times New Roman" w:eastAsia="Times New Roman" w:hAnsi="Times New Roman" w:cs="Times New Roman"/>
            <w:b/>
            <w:color w:val="0070C0"/>
            <w:sz w:val="24"/>
            <w:szCs w:val="24"/>
            <w:u w:val="single"/>
            <w:lang w:bidi="en-US"/>
          </w:rPr>
          <w:t>://</w:t>
        </w:r>
        <w:proofErr w:type="spellStart"/>
        <w:r w:rsidRPr="00ED1B39">
          <w:rPr>
            <w:rFonts w:ascii="Times New Roman" w:eastAsia="Times New Roman" w:hAnsi="Times New Roman" w:cs="Times New Roman"/>
            <w:b/>
            <w:color w:val="0070C0"/>
            <w:sz w:val="24"/>
            <w:szCs w:val="24"/>
            <w:u w:val="single"/>
            <w:lang w:val="en-US" w:bidi="en-US"/>
          </w:rPr>
          <w:t>fcior</w:t>
        </w:r>
        <w:proofErr w:type="spellEnd"/>
        <w:r w:rsidRPr="00ED1B39">
          <w:rPr>
            <w:rFonts w:ascii="Times New Roman" w:eastAsia="Times New Roman" w:hAnsi="Times New Roman" w:cs="Times New Roman"/>
            <w:b/>
            <w:color w:val="0070C0"/>
            <w:sz w:val="24"/>
            <w:szCs w:val="24"/>
            <w:u w:val="single"/>
            <w:lang w:bidi="en-US"/>
          </w:rPr>
          <w:t>.</w:t>
        </w:r>
        <w:proofErr w:type="spellStart"/>
        <w:r w:rsidRPr="00ED1B39">
          <w:rPr>
            <w:rFonts w:ascii="Times New Roman" w:eastAsia="Times New Roman" w:hAnsi="Times New Roman" w:cs="Times New Roman"/>
            <w:b/>
            <w:color w:val="0070C0"/>
            <w:sz w:val="24"/>
            <w:szCs w:val="24"/>
            <w:u w:val="single"/>
            <w:lang w:val="en-US" w:bidi="en-US"/>
          </w:rPr>
          <w:t>edu</w:t>
        </w:r>
        <w:proofErr w:type="spellEnd"/>
        <w:r w:rsidRPr="00ED1B39">
          <w:rPr>
            <w:rFonts w:ascii="Times New Roman" w:eastAsia="Times New Roman" w:hAnsi="Times New Roman" w:cs="Times New Roman"/>
            <w:b/>
            <w:color w:val="0070C0"/>
            <w:sz w:val="24"/>
            <w:szCs w:val="24"/>
            <w:u w:val="single"/>
            <w:lang w:bidi="en-US"/>
          </w:rPr>
          <w:t>.</w:t>
        </w:r>
        <w:proofErr w:type="spellStart"/>
        <w:r w:rsidRPr="00ED1B39">
          <w:rPr>
            <w:rFonts w:ascii="Times New Roman" w:eastAsia="Times New Roman" w:hAnsi="Times New Roman" w:cs="Times New Roman"/>
            <w:b/>
            <w:color w:val="0070C0"/>
            <w:sz w:val="24"/>
            <w:szCs w:val="24"/>
            <w:u w:val="single"/>
            <w:lang w:val="en-US" w:bidi="en-US"/>
          </w:rPr>
          <w:t>ru</w:t>
        </w:r>
        <w:proofErr w:type="spellEnd"/>
        <w:r w:rsidRPr="00ED1B39">
          <w:rPr>
            <w:rFonts w:ascii="Times New Roman" w:eastAsia="Times New Roman" w:hAnsi="Times New Roman" w:cs="Times New Roman"/>
            <w:b/>
            <w:color w:val="0070C0"/>
            <w:sz w:val="24"/>
            <w:szCs w:val="24"/>
            <w:u w:val="single"/>
            <w:lang w:bidi="en-US"/>
          </w:rPr>
          <w:t>/</w:t>
        </w:r>
      </w:hyperlink>
      <w:r w:rsidRPr="00ED1B39">
        <w:rPr>
          <w:rFonts w:ascii="Times New Roman" w:eastAsia="Times New Roman" w:hAnsi="Times New Roman" w:cs="Times New Roman"/>
          <w:b/>
          <w:sz w:val="24"/>
          <w:szCs w:val="24"/>
          <w:u w:val="single"/>
          <w:lang w:bidi="en-US"/>
        </w:rPr>
        <w:t xml:space="preserve"> </w:t>
      </w:r>
      <w:r w:rsidRPr="00ED1B39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 </w:t>
      </w:r>
      <w:r w:rsidR="000F050E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нахожу </w:t>
      </w:r>
      <w:r w:rsidR="000F050E" w:rsidRPr="00ED1B3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интерактивные правила, орфограммы, </w:t>
      </w:r>
      <w:proofErr w:type="spellStart"/>
      <w:r w:rsidR="000F050E" w:rsidRPr="00ED1B3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пунктограммы</w:t>
      </w:r>
      <w:proofErr w:type="spellEnd"/>
      <w:r w:rsidR="000F050E" w:rsidRPr="00ED1B3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и учебные тексты в разделе </w:t>
      </w:r>
      <w:r w:rsidR="000F050E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>«</w:t>
      </w:r>
      <w:r w:rsidR="000F050E" w:rsidRPr="00ED1B39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Морфология и орфография в таблицах».</w:t>
      </w:r>
    </w:p>
    <w:p w:rsidR="005639C9" w:rsidRPr="00ED1B39" w:rsidRDefault="002B011A" w:rsidP="00ED1B39">
      <w:pPr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D1B39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 </w:t>
      </w:r>
      <w:r w:rsidR="00511F73" w:rsidRPr="00ED1B39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AF27BC3" wp14:editId="4382E1E6">
            <wp:extent cx="5937885" cy="218249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182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39C9" w:rsidRPr="00ED1B39" w:rsidRDefault="002B011A" w:rsidP="00ED1B39">
      <w:pPr>
        <w:pStyle w:val="1"/>
        <w:rPr>
          <w:rFonts w:ascii="Times New Roman" w:eastAsia="Times New Roman" w:hAnsi="Times New Roman" w:cs="Times New Roman"/>
          <w:b w:val="0"/>
          <w:color w:val="auto"/>
          <w:kern w:val="36"/>
          <w:sz w:val="24"/>
          <w:szCs w:val="24"/>
          <w:lang w:eastAsia="ru-RU"/>
        </w:rPr>
      </w:pPr>
      <w:r w:rsidRPr="00ED1B39">
        <w:rPr>
          <w:rFonts w:ascii="Times New Roman" w:eastAsia="Times New Roman" w:hAnsi="Times New Roman" w:cs="Times New Roman"/>
          <w:b w:val="0"/>
          <w:color w:val="auto"/>
          <w:sz w:val="24"/>
          <w:szCs w:val="24"/>
          <w:lang w:bidi="en-US"/>
        </w:rPr>
        <w:t xml:space="preserve">Материал данного сайта </w:t>
      </w:r>
      <w:r w:rsidRPr="00ED1B3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 w:bidi="en-US"/>
        </w:rPr>
        <w:t xml:space="preserve"> </w:t>
      </w:r>
      <w:r w:rsidR="000F050E" w:rsidRPr="00ED1B39">
        <w:rPr>
          <w:rFonts w:ascii="Times New Roman" w:eastAsia="Times New Roman" w:hAnsi="Times New Roman" w:cs="Times New Roman"/>
          <w:b w:val="0"/>
          <w:color w:val="auto"/>
          <w:sz w:val="24"/>
          <w:szCs w:val="24"/>
          <w:lang w:bidi="en-US"/>
        </w:rPr>
        <w:t xml:space="preserve">использую </w:t>
      </w:r>
      <w:r w:rsidRPr="00ED1B39">
        <w:rPr>
          <w:rFonts w:ascii="Times New Roman" w:eastAsia="Times New Roman" w:hAnsi="Times New Roman" w:cs="Times New Roman"/>
          <w:b w:val="0"/>
          <w:color w:val="auto"/>
          <w:sz w:val="24"/>
          <w:szCs w:val="24"/>
          <w:lang w:bidi="en-US"/>
        </w:rPr>
        <w:t xml:space="preserve"> для дифференцированной работы: для </w:t>
      </w:r>
      <w:proofErr w:type="gramStart"/>
      <w:r w:rsidRPr="00ED1B39">
        <w:rPr>
          <w:rFonts w:ascii="Times New Roman" w:eastAsia="Times New Roman" w:hAnsi="Times New Roman" w:cs="Times New Roman"/>
          <w:b w:val="0"/>
          <w:color w:val="auto"/>
          <w:sz w:val="24"/>
          <w:szCs w:val="24"/>
          <w:lang w:bidi="en-US"/>
        </w:rPr>
        <w:t>затрудняющихся</w:t>
      </w:r>
      <w:proofErr w:type="gramEnd"/>
      <w:r w:rsidRPr="00ED1B39">
        <w:rPr>
          <w:rFonts w:ascii="Times New Roman" w:eastAsia="Times New Roman" w:hAnsi="Times New Roman" w:cs="Times New Roman"/>
          <w:b w:val="0"/>
          <w:color w:val="auto"/>
          <w:sz w:val="24"/>
          <w:szCs w:val="24"/>
          <w:lang w:bidi="en-US"/>
        </w:rPr>
        <w:t xml:space="preserve"> и задания типа углубленного изучения</w:t>
      </w:r>
      <w:r w:rsidR="000F050E" w:rsidRPr="00ED1B39">
        <w:rPr>
          <w:rFonts w:ascii="Times New Roman" w:eastAsia="Times New Roman" w:hAnsi="Times New Roman" w:cs="Times New Roman"/>
          <w:b w:val="0"/>
          <w:color w:val="auto"/>
          <w:sz w:val="24"/>
          <w:szCs w:val="24"/>
          <w:lang w:bidi="en-US"/>
        </w:rPr>
        <w:t xml:space="preserve">. </w:t>
      </w:r>
      <w:r w:rsidR="00D716F4" w:rsidRPr="00ED1B39">
        <w:rPr>
          <w:rFonts w:ascii="Times New Roman" w:eastAsia="Times New Roman" w:hAnsi="Times New Roman" w:cs="Times New Roman"/>
          <w:b w:val="0"/>
          <w:color w:val="auto"/>
          <w:sz w:val="24"/>
          <w:szCs w:val="24"/>
          <w:lang w:bidi="en-US"/>
        </w:rPr>
        <w:t xml:space="preserve"> Здесь же пред</w:t>
      </w:r>
      <w:r w:rsidR="005639C9" w:rsidRPr="00ED1B39">
        <w:rPr>
          <w:rFonts w:ascii="Times New Roman" w:eastAsia="Times New Roman" w:hAnsi="Times New Roman" w:cs="Times New Roman"/>
          <w:b w:val="0"/>
          <w:color w:val="auto"/>
          <w:sz w:val="24"/>
          <w:szCs w:val="24"/>
          <w:lang w:bidi="en-US"/>
        </w:rPr>
        <w:t xml:space="preserve">ставлены  интерактивные таблицы: </w:t>
      </w:r>
    </w:p>
    <w:p w:rsidR="00D716F4" w:rsidRPr="00ED1B39" w:rsidRDefault="0061540E" w:rsidP="00ED1B39">
      <w:pPr>
        <w:spacing w:after="0"/>
        <w:jc w:val="both"/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 w:bidi="en-US"/>
        </w:rPr>
      </w:pPr>
      <w:r w:rsidRPr="00ED1B39">
        <w:rPr>
          <w:noProof/>
          <w:sz w:val="24"/>
          <w:szCs w:val="24"/>
          <w:lang w:eastAsia="ru-RU"/>
        </w:rPr>
        <w:drawing>
          <wp:inline distT="0" distB="0" distL="0" distR="0" wp14:anchorId="0F210A5A" wp14:editId="0196D15A">
            <wp:extent cx="3191556" cy="181927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99422" cy="1823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1B39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 w:bidi="en-US"/>
        </w:rPr>
        <w:t xml:space="preserve">  </w:t>
      </w:r>
      <w:r w:rsidRPr="00ED1B39">
        <w:rPr>
          <w:noProof/>
          <w:sz w:val="24"/>
          <w:szCs w:val="24"/>
          <w:lang w:eastAsia="ru-RU"/>
        </w:rPr>
        <w:drawing>
          <wp:inline distT="0" distB="0" distL="0" distR="0" wp14:anchorId="11EA1515" wp14:editId="5C3780A0">
            <wp:extent cx="3140683" cy="182139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42641" cy="1822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6F4" w:rsidRPr="00ED1B39" w:rsidRDefault="00D716F4" w:rsidP="00ED1B3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Информационное наполнение интерактивной таблицы снабжено всплывающими подсказками, а ячейки содержат вложения с дополнительной информацией.</w:t>
      </w: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Таблицы, представленные в коллекции, как правило, имеют несколько уровней интерактивности и, следовательно, включают учебный материал различного уровня сложности, а также комментарии к нему. Учебные единицы, содержащиеся в ячейках ряда таблиц, озвучены и проиллюстрированы рисунками или </w:t>
      </w:r>
      <w:proofErr w:type="spellStart"/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анимациями</w:t>
      </w:r>
      <w:proofErr w:type="spellEnd"/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E5107A" w:rsidRPr="00ED1B39" w:rsidRDefault="00D716F4" w:rsidP="00ED1B3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ED1B39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 w:bidi="en-US"/>
        </w:rPr>
        <w:t xml:space="preserve">   </w:t>
      </w:r>
      <w:r w:rsidR="002B011A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 </w:t>
      </w:r>
      <w:r w:rsidR="002B011A" w:rsidRPr="00ED1B39">
        <w:rPr>
          <w:rFonts w:ascii="Times New Roman" w:eastAsia="Times New Roman" w:hAnsi="Times New Roman" w:cs="Times New Roman"/>
          <w:color w:val="0000FF"/>
          <w:sz w:val="24"/>
          <w:szCs w:val="24"/>
          <w:lang w:bidi="en-US"/>
        </w:rPr>
        <w:t xml:space="preserve"> </w:t>
      </w:r>
      <w:proofErr w:type="gramStart"/>
      <w:r w:rsidR="000F050E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>Используя материалы вышеперечисленных сайтов разработан дистанционный кур</w:t>
      </w:r>
      <w:proofErr w:type="gramEnd"/>
      <w:r w:rsidR="000F050E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>: «Подготовка к ЕГЭ»</w:t>
      </w:r>
      <w:r w:rsidR="002B011A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</w:t>
      </w:r>
      <w:hyperlink r:id="rId19" w:history="1">
        <w:r w:rsidR="002B011A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дистанционный курс подготовки к ЕГЭ</w:t>
        </w:r>
      </w:hyperlink>
      <w:proofErr w:type="gramStart"/>
      <w:r w:rsidR="002B011A" w:rsidRPr="00ED1B39">
        <w:rPr>
          <w:rFonts w:ascii="Times New Roman" w:eastAsia="Times New Roman" w:hAnsi="Times New Roman" w:cs="Times New Roman"/>
          <w:sz w:val="24"/>
          <w:szCs w:val="24"/>
          <w:u w:val="single"/>
          <w:lang w:bidi="en-US"/>
        </w:rPr>
        <w:t xml:space="preserve"> </w:t>
      </w:r>
      <w:r w:rsidR="000F050E" w:rsidRPr="00ED1B39">
        <w:rPr>
          <w:rFonts w:ascii="Times New Roman" w:eastAsia="Times New Roman" w:hAnsi="Times New Roman" w:cs="Times New Roman"/>
          <w:sz w:val="24"/>
          <w:szCs w:val="24"/>
          <w:u w:val="single"/>
          <w:lang w:bidi="en-US"/>
        </w:rPr>
        <w:t>,</w:t>
      </w:r>
      <w:proofErr w:type="gramEnd"/>
      <w:r w:rsidR="000F050E" w:rsidRPr="00ED1B39">
        <w:rPr>
          <w:rFonts w:ascii="Times New Roman" w:eastAsia="Times New Roman" w:hAnsi="Times New Roman" w:cs="Times New Roman"/>
          <w:sz w:val="24"/>
          <w:szCs w:val="24"/>
          <w:u w:val="single"/>
          <w:lang w:bidi="en-US"/>
        </w:rPr>
        <w:t xml:space="preserve"> </w:t>
      </w:r>
      <w:r w:rsidR="000F050E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размещен на  сайте </w:t>
      </w:r>
      <w:proofErr w:type="spellStart"/>
      <w:r w:rsidR="000F050E" w:rsidRPr="00ED1B39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nsportal</w:t>
      </w:r>
      <w:proofErr w:type="spellEnd"/>
      <w:r w:rsidR="000F050E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>.</w:t>
      </w:r>
      <w:proofErr w:type="spellStart"/>
      <w:r w:rsidR="000F050E" w:rsidRPr="00ED1B39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ru</w:t>
      </w:r>
      <w:proofErr w:type="spellEnd"/>
      <w:r w:rsidR="000F050E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социальной сети работников образования.</w:t>
      </w:r>
      <w:r w:rsidR="004F052A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</w:t>
      </w:r>
    </w:p>
    <w:p w:rsidR="006449E9" w:rsidRPr="00ED1B39" w:rsidRDefault="006449E9" w:rsidP="00ED1B3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:rsidR="006449E9" w:rsidRPr="00ED1B39" w:rsidRDefault="006449E9" w:rsidP="00ED1B3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:rsidR="006449E9" w:rsidRPr="00ED1B39" w:rsidRDefault="006449E9" w:rsidP="00ED1B3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:rsidR="006449E9" w:rsidRPr="00ED1B39" w:rsidRDefault="006449E9" w:rsidP="00ED1B39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bidi="en-US"/>
        </w:rPr>
      </w:pPr>
    </w:p>
    <w:p w:rsidR="004F052A" w:rsidRPr="00ED1B39" w:rsidRDefault="004F052A" w:rsidP="00ED1B3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:rsidR="004F052A" w:rsidRPr="00ED1B39" w:rsidRDefault="007A28AE" w:rsidP="00ED1B3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ED1B3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4E4FBB" wp14:editId="4F5593BF">
            <wp:extent cx="5753100" cy="2974421"/>
            <wp:effectExtent l="0" t="0" r="0" b="0"/>
            <wp:docPr id="10" name="Рисунок 10" descr="D:\1313\любаша\аттестация измененный\приложения\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1313\любаша\аттестация измененный\приложения\123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690" cy="2981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052A" w:rsidRPr="00ED1B39" w:rsidRDefault="004F052A" w:rsidP="00ED1B3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:rsidR="004F052A" w:rsidRPr="00ED1B39" w:rsidRDefault="004F052A" w:rsidP="00ED1B39">
      <w:pPr>
        <w:spacing w:after="0"/>
        <w:ind w:left="1140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bidi="en-US"/>
        </w:rPr>
      </w:pPr>
    </w:p>
    <w:p w:rsidR="000F050E" w:rsidRPr="00ED1B39" w:rsidRDefault="0061540E" w:rsidP="00ED1B39">
      <w:pPr>
        <w:numPr>
          <w:ilvl w:val="0"/>
          <w:numId w:val="7"/>
        </w:numPr>
        <w:spacing w:after="0"/>
        <w:ind w:firstLine="0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bidi="en-US"/>
        </w:rPr>
      </w:pPr>
      <w:r w:rsidRPr="00ED1B39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 wp14:anchorId="2111E5EC" wp14:editId="46AE58EA">
            <wp:simplePos x="0" y="0"/>
            <wp:positionH relativeFrom="column">
              <wp:posOffset>-54610</wp:posOffset>
            </wp:positionH>
            <wp:positionV relativeFrom="paragraph">
              <wp:posOffset>52705</wp:posOffset>
            </wp:positionV>
            <wp:extent cx="3197860" cy="4599940"/>
            <wp:effectExtent l="0" t="0" r="0" b="0"/>
            <wp:wrapTight wrapText="bothSides">
              <wp:wrapPolygon edited="0">
                <wp:start x="0" y="0"/>
                <wp:lineTo x="0" y="21469"/>
                <wp:lineTo x="21488" y="21469"/>
                <wp:lineTo x="21488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860" cy="4599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107A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>К</w:t>
      </w:r>
      <w:r w:rsidR="002B011A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урс построен как пошаговая отработка по каждому блоку: </w:t>
      </w:r>
      <w:r w:rsidR="000F050E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 </w:t>
      </w:r>
    </w:p>
    <w:p w:rsidR="00C81820" w:rsidRPr="00ED1B39" w:rsidRDefault="000F050E" w:rsidP="00ED1B39">
      <w:pPr>
        <w:spacing w:after="0"/>
        <w:ind w:left="11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ШАГ 1: изучение теоретического материала </w:t>
      </w:r>
      <w:proofErr w:type="gramStart"/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с </w:t>
      </w:r>
      <w:proofErr w:type="spellStart"/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>сылкой</w:t>
      </w:r>
      <w:proofErr w:type="spellEnd"/>
      <w:proofErr w:type="gramEnd"/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 на сайт</w:t>
      </w:r>
      <w:r w:rsidR="002B011A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, </w:t>
      </w:r>
    </w:p>
    <w:p w:rsidR="00C81820" w:rsidRPr="00ED1B39" w:rsidRDefault="00C81820" w:rsidP="00ED1B39">
      <w:pPr>
        <w:spacing w:after="0"/>
        <w:ind w:left="11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ШАГ 2 «Потренируемся»: </w:t>
      </w:r>
      <w:r w:rsidR="002B011A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решение практических задач, </w:t>
      </w:r>
    </w:p>
    <w:p w:rsidR="00C81820" w:rsidRPr="00ED1B39" w:rsidRDefault="00C81820" w:rsidP="00ED1B39">
      <w:pPr>
        <w:spacing w:after="0"/>
        <w:ind w:left="11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ШАГ 3«Экзаменуемся»: </w:t>
      </w:r>
      <w:r w:rsidR="002B011A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тесты, электронное тестирование </w:t>
      </w:r>
      <w:proofErr w:type="gramStart"/>
      <w:r w:rsidR="002B011A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>с</w:t>
      </w:r>
      <w:proofErr w:type="gramEnd"/>
      <w:r w:rsidR="002B011A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 ссылкой на электронный учебный модуль с учетом уровня дифференциации заданий (базовый уровень, задание на углубленное изучение темы). </w:t>
      </w:r>
    </w:p>
    <w:p w:rsidR="00C81820" w:rsidRPr="00ED1B39" w:rsidRDefault="00C81820" w:rsidP="00ED1B39">
      <w:pPr>
        <w:spacing w:after="0"/>
        <w:ind w:left="11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ШАГ 4 «Тесты для смелых» с конечной оценкой и количеством </w:t>
      </w:r>
      <w:proofErr w:type="spellStart"/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>праильно</w:t>
      </w:r>
      <w:proofErr w:type="spellEnd"/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 выполненных заданий.</w:t>
      </w:r>
    </w:p>
    <w:p w:rsidR="0061540E" w:rsidRPr="00ED1B39" w:rsidRDefault="00C81820" w:rsidP="00ED1B39">
      <w:pPr>
        <w:spacing w:after="0"/>
        <w:ind w:left="11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>ШАГ 5 «</w:t>
      </w:r>
      <w:r w:rsidR="002B011A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>Обратная связь с учителем</w:t>
      </w: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>»</w:t>
      </w:r>
      <w:r w:rsidR="002B011A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 осуществляется посредством электронной почты, сайта школы, раздела «Консультации подготовки к ЕГЭ» </w:t>
      </w:r>
    </w:p>
    <w:p w:rsidR="002B011A" w:rsidRPr="00ED1B39" w:rsidRDefault="002B011A" w:rsidP="00ED1B39">
      <w:pPr>
        <w:spacing w:after="0"/>
        <w:ind w:left="1140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bidi="en-US"/>
        </w:rPr>
      </w:pPr>
      <w:r w:rsidRPr="00ED1B39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 </w:t>
      </w:r>
    </w:p>
    <w:p w:rsidR="0061540E" w:rsidRPr="00ED1B39" w:rsidRDefault="0061540E" w:rsidP="00ED1B39">
      <w:pPr>
        <w:numPr>
          <w:ilvl w:val="0"/>
          <w:numId w:val="7"/>
        </w:numPr>
        <w:spacing w:after="0"/>
        <w:ind w:firstLine="0"/>
        <w:jc w:val="both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ED1B39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2995DC1B" wp14:editId="7529BC24">
            <wp:extent cx="4048125" cy="369928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47619" cy="3698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052A" w:rsidRPr="00ED1B39" w:rsidRDefault="002B011A" w:rsidP="00ED1B39">
      <w:pPr>
        <w:numPr>
          <w:ilvl w:val="0"/>
          <w:numId w:val="7"/>
        </w:numPr>
        <w:spacing w:after="0"/>
        <w:ind w:firstLine="0"/>
        <w:jc w:val="both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Подготовлена подборка тестов. На сайте «Российского гуманитарного университета»   </w:t>
      </w:r>
      <w:hyperlink r:id="rId23" w:history="1"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bidi="en-US"/>
          </w:rPr>
          <w:t>http</w:t>
        </w:r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://</w:t>
        </w:r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bidi="en-US"/>
          </w:rPr>
          <w:t>www</w:t>
        </w:r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.</w:t>
        </w:r>
        <w:proofErr w:type="spellStart"/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bidi="en-US"/>
          </w:rPr>
          <w:t>examen</w:t>
        </w:r>
        <w:proofErr w:type="spellEnd"/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.</w:t>
        </w:r>
        <w:proofErr w:type="spellStart"/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bidi="en-US"/>
          </w:rPr>
          <w:t>ru</w:t>
        </w:r>
        <w:proofErr w:type="spellEnd"/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/</w:t>
        </w:r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bidi="en-US"/>
          </w:rPr>
          <w:t>add</w:t>
        </w:r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/</w:t>
        </w:r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bidi="en-US"/>
          </w:rPr>
          <w:t>tests</w:t>
        </w:r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/</w:t>
        </w:r>
        <w:r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bidi="en-US"/>
          </w:rPr>
          <w:t>Russian</w:t>
        </w:r>
      </w:hyperlink>
      <w:r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тренировочное тестирование  учащийся проходит за необходимое время, отведенное на решение данного  текста, дается оценка, указан процент выполнения правильных и ошибочных ответов, что позволяет отработать регламент работы с тестами, научить ребят  ориентироваться во времени при выполнении тестов.</w:t>
      </w:r>
    </w:p>
    <w:p w:rsidR="002B011A" w:rsidRPr="00ED1B39" w:rsidRDefault="002B011A" w:rsidP="00ED1B39">
      <w:pPr>
        <w:numPr>
          <w:ilvl w:val="0"/>
          <w:numId w:val="7"/>
        </w:numPr>
        <w:spacing w:after="0"/>
        <w:ind w:firstLine="0"/>
        <w:jc w:val="both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</w:t>
      </w:r>
      <w:r w:rsidR="004F052A" w:rsidRPr="00ED1B3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D23A417" wp14:editId="3B5AFFAA">
            <wp:extent cx="6151245" cy="347472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245" cy="3474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011A" w:rsidRPr="00ED1B39" w:rsidRDefault="002B011A" w:rsidP="00ED1B3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Если на начальном этапе ребята не укладывались во времени, отведенном на решение тестов, допускали ошибки в  их выполнении, то впоследствии времени было достаточно, чтобы справиться с заданием и выполнить его на более высоком уровне. </w:t>
      </w:r>
    </w:p>
    <w:p w:rsidR="002B011A" w:rsidRPr="00ED1B39" w:rsidRDefault="002B011A" w:rsidP="00ED1B3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  <w:t>Данные за 2 года 10а - 11а. (наполняемость классов 30 человек)</w:t>
      </w:r>
    </w:p>
    <w:p w:rsidR="002B011A" w:rsidRPr="00ED1B39" w:rsidRDefault="002B011A" w:rsidP="00ED1B3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</w:pPr>
    </w:p>
    <w:tbl>
      <w:tblPr>
        <w:tblW w:w="5827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1575"/>
        <w:gridCol w:w="1984"/>
        <w:gridCol w:w="2268"/>
      </w:tblGrid>
      <w:tr w:rsidR="002B011A" w:rsidRPr="00ED1B39" w:rsidTr="002B011A">
        <w:trPr>
          <w:trHeight w:val="370"/>
        </w:trPr>
        <w:tc>
          <w:tcPr>
            <w:tcW w:w="15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 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en-US"/>
              </w:rPr>
              <w:t>укладывались во времени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en-US"/>
              </w:rPr>
              <w:t>не укладывались во времени</w:t>
            </w:r>
          </w:p>
        </w:tc>
      </w:tr>
      <w:tr w:rsidR="002B011A" w:rsidRPr="00ED1B39" w:rsidTr="002B011A">
        <w:trPr>
          <w:trHeight w:val="370"/>
        </w:trPr>
        <w:tc>
          <w:tcPr>
            <w:tcW w:w="15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</w:p>
        </w:tc>
      </w:tr>
      <w:tr w:rsidR="002B011A" w:rsidRPr="00ED1B39" w:rsidTr="002B011A">
        <w:trPr>
          <w:trHeight w:val="300"/>
        </w:trPr>
        <w:tc>
          <w:tcPr>
            <w:tcW w:w="15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2009-2010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60%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40%</w:t>
            </w:r>
          </w:p>
        </w:tc>
      </w:tr>
      <w:tr w:rsidR="002B011A" w:rsidRPr="00ED1B39" w:rsidTr="002B011A">
        <w:trPr>
          <w:trHeight w:val="300"/>
        </w:trPr>
        <w:tc>
          <w:tcPr>
            <w:tcW w:w="15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2010-2011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98%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2%</w:t>
            </w:r>
          </w:p>
        </w:tc>
      </w:tr>
    </w:tbl>
    <w:p w:rsidR="002B011A" w:rsidRPr="00ED1B39" w:rsidRDefault="002B011A" w:rsidP="00ED1B39">
      <w:pPr>
        <w:spacing w:after="0"/>
        <w:ind w:left="7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 w:bidi="en-US"/>
        </w:rPr>
      </w:pPr>
      <w:r w:rsidRPr="00ED1B3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D0EF985" wp14:editId="32873836">
            <wp:extent cx="4425350" cy="1966823"/>
            <wp:effectExtent l="0" t="0" r="13335" b="14605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tbl>
      <w:tblPr>
        <w:tblW w:w="9796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1707"/>
        <w:gridCol w:w="1852"/>
        <w:gridCol w:w="1559"/>
        <w:gridCol w:w="1560"/>
        <w:gridCol w:w="1417"/>
        <w:gridCol w:w="1701"/>
      </w:tblGrid>
      <w:tr w:rsidR="002B011A" w:rsidRPr="00ED1B39" w:rsidTr="002B011A">
        <w:trPr>
          <w:trHeight w:val="300"/>
        </w:trPr>
        <w:tc>
          <w:tcPr>
            <w:tcW w:w="17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 </w:t>
            </w:r>
          </w:p>
        </w:tc>
        <w:tc>
          <w:tcPr>
            <w:tcW w:w="808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en-US"/>
              </w:rPr>
              <w:t>правильно</w:t>
            </w: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 xml:space="preserve"> </w:t>
            </w: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en-US"/>
              </w:rPr>
              <w:t>выполненных заданий</w:t>
            </w:r>
          </w:p>
        </w:tc>
      </w:tr>
      <w:tr w:rsidR="002B011A" w:rsidRPr="00ED1B39" w:rsidTr="002B011A">
        <w:trPr>
          <w:trHeight w:val="390"/>
        </w:trPr>
        <w:tc>
          <w:tcPr>
            <w:tcW w:w="17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</w:p>
        </w:tc>
        <w:tc>
          <w:tcPr>
            <w:tcW w:w="1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35- 50%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51 - 65%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66 - 75%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76-85%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86- 100%</w:t>
            </w:r>
          </w:p>
        </w:tc>
      </w:tr>
      <w:tr w:rsidR="002B011A" w:rsidRPr="00ED1B39" w:rsidTr="002B011A">
        <w:trPr>
          <w:trHeight w:val="300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2009-2010</w:t>
            </w:r>
          </w:p>
        </w:tc>
        <w:tc>
          <w:tcPr>
            <w:tcW w:w="1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24%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11%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5%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15%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5%</w:t>
            </w:r>
          </w:p>
        </w:tc>
      </w:tr>
      <w:tr w:rsidR="002B011A" w:rsidRPr="00ED1B39" w:rsidTr="002B011A">
        <w:trPr>
          <w:trHeight w:val="300"/>
        </w:trPr>
        <w:tc>
          <w:tcPr>
            <w:tcW w:w="17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2010-2011</w:t>
            </w:r>
          </w:p>
        </w:tc>
        <w:tc>
          <w:tcPr>
            <w:tcW w:w="1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6%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18%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45%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23%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 w:bidi="en-US"/>
              </w:rPr>
              <w:t>6%</w:t>
            </w:r>
          </w:p>
        </w:tc>
      </w:tr>
    </w:tbl>
    <w:p w:rsidR="002B011A" w:rsidRPr="00ED1B39" w:rsidRDefault="002B011A" w:rsidP="00ED1B39">
      <w:pPr>
        <w:spacing w:after="0"/>
        <w:ind w:left="11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 w:bidi="en-US"/>
        </w:rPr>
      </w:pPr>
      <w:r w:rsidRPr="00ED1B3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88441BE" wp14:editId="54DACC7F">
            <wp:extent cx="4182386" cy="2313830"/>
            <wp:effectExtent l="0" t="0" r="27940" b="10795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tbl>
      <w:tblPr>
        <w:tblW w:w="13190" w:type="dxa"/>
        <w:tblInd w:w="103" w:type="dxa"/>
        <w:tblLook w:val="04A0" w:firstRow="1" w:lastRow="0" w:firstColumn="1" w:lastColumn="0" w:noHBand="0" w:noVBand="1"/>
      </w:tblPr>
      <w:tblGrid>
        <w:gridCol w:w="9786"/>
        <w:gridCol w:w="936"/>
        <w:gridCol w:w="1186"/>
        <w:gridCol w:w="641"/>
        <w:gridCol w:w="641"/>
      </w:tblGrid>
      <w:tr w:rsidR="002B011A" w:rsidRPr="00ED1B39" w:rsidTr="002B011A">
        <w:trPr>
          <w:trHeight w:val="287"/>
        </w:trPr>
        <w:tc>
          <w:tcPr>
            <w:tcW w:w="9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en-US"/>
              </w:rPr>
            </w:pPr>
            <w:r w:rsidRPr="00ED1B39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bidi="en-US"/>
              </w:rPr>
              <w:t xml:space="preserve"> </w:t>
            </w:r>
            <w:hyperlink r:id="rId27" w:history="1"/>
            <w:r w:rsidRPr="00ED1B39">
              <w:rPr>
                <w:rFonts w:ascii="Times New Roman" w:eastAsia="Times New Roman" w:hAnsi="Times New Roman" w:cs="Times New Roman"/>
                <w:sz w:val="24"/>
                <w:szCs w:val="24"/>
                <w:lang w:bidi="en-US"/>
              </w:rPr>
              <w:t xml:space="preserve"> </w:t>
            </w:r>
          </w:p>
        </w:tc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en-US"/>
              </w:rPr>
            </w:pPr>
          </w:p>
        </w:tc>
        <w:tc>
          <w:tcPr>
            <w:tcW w:w="1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en-US"/>
              </w:rPr>
            </w:pP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en-US"/>
              </w:rPr>
            </w:pP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en-US"/>
              </w:rPr>
            </w:pPr>
          </w:p>
        </w:tc>
      </w:tr>
      <w:tr w:rsidR="002B011A" w:rsidRPr="00ED1B39" w:rsidTr="002B011A">
        <w:trPr>
          <w:trHeight w:val="287"/>
        </w:trPr>
        <w:tc>
          <w:tcPr>
            <w:tcW w:w="9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bidi="en-US"/>
              </w:rPr>
            </w:pPr>
            <w:r w:rsidRPr="00ED1B39">
              <w:rPr>
                <w:rFonts w:ascii="Times New Roman" w:eastAsia="Times New Roman" w:hAnsi="Times New Roman" w:cs="Times New Roman"/>
                <w:sz w:val="24"/>
                <w:szCs w:val="24"/>
                <w:lang w:bidi="en-US"/>
              </w:rPr>
              <w:t xml:space="preserve">Материалы данных сайтов  используются в дистанционном курсе. Дистанционное обучение позволяет учителю  предоставить  более гибкие условия образования для детей одаренных и детей с индивидуальными особенностями. </w:t>
            </w:r>
          </w:p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en-US"/>
              </w:rPr>
            </w:pPr>
            <w:r w:rsidRPr="00ED1B39">
              <w:rPr>
                <w:rFonts w:ascii="Times New Roman" w:eastAsia="Times New Roman" w:hAnsi="Times New Roman" w:cs="Times New Roman"/>
                <w:sz w:val="24"/>
                <w:szCs w:val="24"/>
                <w:lang w:bidi="en-US"/>
              </w:rPr>
              <w:t xml:space="preserve"> </w:t>
            </w:r>
          </w:p>
        </w:tc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en-US"/>
              </w:rPr>
            </w:pPr>
          </w:p>
        </w:tc>
        <w:tc>
          <w:tcPr>
            <w:tcW w:w="1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en-US"/>
              </w:rPr>
            </w:pP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en-US"/>
              </w:rPr>
            </w:pP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2B011A" w:rsidRPr="00ED1B39" w:rsidRDefault="002B011A" w:rsidP="00ED1B3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en-US"/>
              </w:rPr>
            </w:pPr>
          </w:p>
        </w:tc>
      </w:tr>
    </w:tbl>
    <w:p w:rsidR="002B011A" w:rsidRPr="00ED1B39" w:rsidRDefault="002B011A" w:rsidP="00ED1B39">
      <w:pPr>
        <w:numPr>
          <w:ilvl w:val="0"/>
          <w:numId w:val="9"/>
        </w:numPr>
        <w:spacing w:after="0"/>
        <w:ind w:firstLine="0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bidi="en-US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>Применение современных мультимедиа-технологий, разнообразный иллюстративный материал, нестандартная форма подачи учебного материала стимулирует познавательный интерес и поисково-исследовательскую деятельность учащихся. В данном пособии содержатся не только основополагающие знания по изучаемому курсу, энциклопедические и хрестоматийные статьи, но и интерактивные тренажеры, с помощью которых происходит отработка умений и навыков, проверка знаний по отдельным частям урока, уроку целиком, теме. Результаты тестирования каждого обучающегося заносятся в дневник успеваемости и отслеживаются, что позволяет осуществлять в работе личностно-ориентированный подход.</w:t>
      </w:r>
    </w:p>
    <w:tbl>
      <w:tblPr>
        <w:tblStyle w:val="a9"/>
        <w:tblW w:w="15984" w:type="dxa"/>
        <w:tblLook w:val="04A0" w:firstRow="1" w:lastRow="0" w:firstColumn="1" w:lastColumn="0" w:noHBand="0" w:noVBand="1"/>
      </w:tblPr>
      <w:tblGrid>
        <w:gridCol w:w="515"/>
        <w:gridCol w:w="2296"/>
        <w:gridCol w:w="515"/>
        <w:gridCol w:w="462"/>
        <w:gridCol w:w="398"/>
        <w:gridCol w:w="540"/>
        <w:gridCol w:w="462"/>
        <w:gridCol w:w="462"/>
        <w:gridCol w:w="462"/>
        <w:gridCol w:w="462"/>
        <w:gridCol w:w="593"/>
        <w:gridCol w:w="593"/>
        <w:gridCol w:w="514"/>
        <w:gridCol w:w="514"/>
        <w:gridCol w:w="514"/>
        <w:gridCol w:w="514"/>
        <w:gridCol w:w="514"/>
        <w:gridCol w:w="514"/>
        <w:gridCol w:w="514"/>
        <w:gridCol w:w="514"/>
        <w:gridCol w:w="514"/>
        <w:gridCol w:w="514"/>
        <w:gridCol w:w="514"/>
        <w:gridCol w:w="514"/>
        <w:gridCol w:w="514"/>
        <w:gridCol w:w="514"/>
        <w:gridCol w:w="514"/>
        <w:gridCol w:w="514"/>
      </w:tblGrid>
      <w:tr w:rsidR="00D16F56" w:rsidRPr="00ED1B39" w:rsidTr="00D16F56"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035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ФИО</w:t>
            </w:r>
          </w:p>
        </w:tc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409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1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79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0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10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10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10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2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2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</w:tr>
      <w:tr w:rsidR="00D16F56" w:rsidRPr="00ED1B39" w:rsidTr="00D16F56"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035" w:type="dxa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Плеханов Виктор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409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341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79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52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D16F56" w:rsidRPr="00ED1B39" w:rsidTr="00D16F56"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35" w:type="dxa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Репина Екатерина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409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341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9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52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D16F56" w:rsidRPr="00ED1B39" w:rsidTr="00D16F56"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35" w:type="dxa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Шепелева</w:t>
            </w:r>
            <w:proofErr w:type="spellEnd"/>
            <w:r w:rsidRPr="00ED1B39">
              <w:rPr>
                <w:rFonts w:ascii="Times New Roman" w:hAnsi="Times New Roman" w:cs="Times New Roman"/>
                <w:sz w:val="24"/>
                <w:szCs w:val="24"/>
              </w:rPr>
              <w:t xml:space="preserve"> Мария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409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1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79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52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52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6F56" w:rsidRPr="00ED1B39" w:rsidTr="00D16F56"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035" w:type="dxa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Краюшкина</w:t>
            </w:r>
            <w:proofErr w:type="spellEnd"/>
            <w:r w:rsidRPr="00ED1B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Екат</w:t>
            </w:r>
            <w:proofErr w:type="spellEnd"/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409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1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79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D16F56" w:rsidRPr="00ED1B39" w:rsidTr="00D16F56"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035" w:type="dxa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Сорвенкова</w:t>
            </w:r>
            <w:proofErr w:type="spellEnd"/>
            <w:r w:rsidRPr="00ED1B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Окс</w:t>
            </w:r>
            <w:proofErr w:type="spellEnd"/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409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341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79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52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D16F56" w:rsidRPr="00ED1B39" w:rsidTr="00D16F56"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035" w:type="dxa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Емцова</w:t>
            </w:r>
            <w:proofErr w:type="spellEnd"/>
            <w:r w:rsidRPr="00ED1B39">
              <w:rPr>
                <w:rFonts w:ascii="Times New Roman" w:hAnsi="Times New Roman" w:cs="Times New Roman"/>
                <w:sz w:val="24"/>
                <w:szCs w:val="24"/>
              </w:rPr>
              <w:t xml:space="preserve"> Юлия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409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1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9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52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52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6F56" w:rsidRPr="00ED1B39" w:rsidTr="00D16F56"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035" w:type="dxa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Усенина</w:t>
            </w:r>
            <w:proofErr w:type="spellEnd"/>
            <w:r w:rsidRPr="00ED1B39">
              <w:rPr>
                <w:rFonts w:ascii="Times New Roman" w:hAnsi="Times New Roman" w:cs="Times New Roman"/>
                <w:sz w:val="24"/>
                <w:szCs w:val="24"/>
              </w:rPr>
              <w:t xml:space="preserve"> Кристина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409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341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79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D16F56" w:rsidRPr="00ED1B39" w:rsidTr="00D16F56"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035" w:type="dxa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Буланов Дмитрий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409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1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79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color w:val="548DD4" w:themeColor="text2" w:themeTint="99"/>
                <w:sz w:val="24"/>
                <w:szCs w:val="24"/>
              </w:rPr>
            </w:pPr>
          </w:p>
        </w:tc>
        <w:tc>
          <w:tcPr>
            <w:tcW w:w="52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color w:val="548DD4" w:themeColor="text2" w:themeTint="99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D16F56" w:rsidRPr="00ED1B39" w:rsidTr="00D16F56"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035" w:type="dxa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Устинов Максим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409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341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79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D16F56" w:rsidRPr="00ED1B39" w:rsidTr="00D16F56"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035" w:type="dxa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Осеева Александра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409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341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79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D16F56" w:rsidRPr="00ED1B39" w:rsidTr="00D16F56"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035" w:type="dxa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Феклин Алексей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409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1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79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D16F56" w:rsidRPr="00ED1B39" w:rsidTr="00D16F56"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035" w:type="dxa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Давоян</w:t>
            </w:r>
            <w:proofErr w:type="spellEnd"/>
            <w:r w:rsidRPr="00ED1B39">
              <w:rPr>
                <w:rFonts w:ascii="Times New Roman" w:hAnsi="Times New Roman" w:cs="Times New Roman"/>
                <w:sz w:val="24"/>
                <w:szCs w:val="24"/>
              </w:rPr>
              <w:t xml:space="preserve"> Ашот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409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341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79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D16F56" w:rsidRPr="00ED1B39" w:rsidTr="00D16F56"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2035" w:type="dxa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Коченова</w:t>
            </w:r>
            <w:proofErr w:type="spellEnd"/>
            <w:r w:rsidRPr="00ED1B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Екатер</w:t>
            </w:r>
            <w:proofErr w:type="spellEnd"/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409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341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79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6F56" w:rsidRPr="00ED1B39" w:rsidTr="00D16F56"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035" w:type="dxa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Ганичкина</w:t>
            </w:r>
            <w:proofErr w:type="spellEnd"/>
            <w:r w:rsidRPr="00ED1B39">
              <w:rPr>
                <w:rFonts w:ascii="Times New Roman" w:hAnsi="Times New Roman" w:cs="Times New Roman"/>
                <w:sz w:val="24"/>
                <w:szCs w:val="24"/>
              </w:rPr>
              <w:t xml:space="preserve"> Ира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409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1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9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6F56" w:rsidRPr="00ED1B39" w:rsidTr="00D16F56"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035" w:type="dxa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Михайлова Настя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409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341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79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D16F56" w:rsidRPr="00ED1B39" w:rsidTr="00D16F56"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035" w:type="dxa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Шацков Саша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409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1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79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6F56" w:rsidRPr="00ED1B39" w:rsidTr="00D16F56"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035" w:type="dxa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Петров Антон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409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1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79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6F56" w:rsidRPr="00ED1B39" w:rsidTr="00D16F56"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035" w:type="dxa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 xml:space="preserve">Панченко Вика 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409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341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9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D16F56" w:rsidRPr="00ED1B39" w:rsidTr="00D16F56">
        <w:tc>
          <w:tcPr>
            <w:tcW w:w="436" w:type="dxa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035" w:type="dxa"/>
          </w:tcPr>
          <w:p w:rsidR="00D16F56" w:rsidRPr="00ED1B39" w:rsidRDefault="00D16F56" w:rsidP="00ED1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Таранов Сергей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409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1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79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FFFFFF" w:themeFill="background1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1B39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" w:type="dxa"/>
            <w:shd w:val="clear" w:color="auto" w:fill="8DB3E2" w:themeFill="text2" w:themeFillTint="66"/>
          </w:tcPr>
          <w:p w:rsidR="00D16F56" w:rsidRPr="00ED1B39" w:rsidRDefault="00D16F56" w:rsidP="00ED1B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B011A" w:rsidRPr="00ED1B39" w:rsidRDefault="002B011A" w:rsidP="00ED1B39">
      <w:pPr>
        <w:numPr>
          <w:ilvl w:val="0"/>
          <w:numId w:val="8"/>
        </w:numPr>
        <w:spacing w:before="100" w:beforeAutospacing="1" w:after="100" w:afterAutospacing="1"/>
        <w:ind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Создание наглядных методических пособий средствами </w:t>
      </w:r>
      <w:proofErr w:type="spellStart"/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Power</w:t>
      </w:r>
      <w:proofErr w:type="spellEnd"/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Point</w:t>
      </w:r>
      <w:proofErr w:type="spellEnd"/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2B011A" w:rsidRPr="00ED1B39" w:rsidRDefault="002B011A" w:rsidP="00ED1B39">
      <w:pPr>
        <w:numPr>
          <w:ilvl w:val="0"/>
          <w:numId w:val="8"/>
        </w:numPr>
        <w:spacing w:before="100" w:beforeAutospacing="1" w:after="100" w:afterAutospacing="1"/>
        <w:ind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Создание тестов (при помощи тестовой оболочки).</w:t>
      </w:r>
    </w:p>
    <w:p w:rsidR="00960991" w:rsidRPr="00ED1B39" w:rsidRDefault="00960991" w:rsidP="00ED1B39">
      <w:pPr>
        <w:spacing w:after="0"/>
        <w:ind w:left="720"/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 w:bidi="en-US"/>
        </w:rPr>
      </w:pPr>
      <w:r w:rsidRPr="00ED1B39"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 w:bidi="en-US"/>
        </w:rPr>
        <w:t>Создаю т</w:t>
      </w:r>
      <w:r w:rsidR="002B011A" w:rsidRPr="00ED1B39"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 w:bidi="en-US"/>
        </w:rPr>
        <w:t>есты по русскому языку</w:t>
      </w:r>
      <w:r w:rsidR="002B011A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 в программе </w:t>
      </w:r>
      <w:r w:rsidR="002B011A" w:rsidRPr="00ED1B39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Excel</w:t>
      </w:r>
      <w:r w:rsidR="002B011A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, использует  тестовую оболочку </w:t>
      </w:r>
      <w:r w:rsidR="002B011A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 </w:t>
      </w:r>
      <w:proofErr w:type="spellStart"/>
      <w:r w:rsidR="002B011A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val="en-US" w:bidi="en-US"/>
        </w:rPr>
        <w:t>ADSoft</w:t>
      </w:r>
      <w:proofErr w:type="spellEnd"/>
      <w:r w:rsidR="002B011A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 </w:t>
      </w:r>
      <w:r w:rsidR="002B011A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val="en-US" w:bidi="en-US"/>
        </w:rPr>
        <w:t>Tester</w:t>
      </w:r>
      <w:r w:rsidR="002B011A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 2.</w:t>
      </w:r>
      <w:proofErr w:type="spellStart"/>
      <w:r w:rsidR="002B011A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val="en-US" w:bidi="en-US"/>
        </w:rPr>
        <w:t>pptx</w:t>
      </w:r>
      <w:proofErr w:type="spellEnd"/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 для работы в локальной сети, </w:t>
      </w:r>
      <w:r w:rsidRPr="00ED1B39">
        <w:rPr>
          <w:noProof/>
          <w:sz w:val="24"/>
          <w:szCs w:val="24"/>
          <w:lang w:eastAsia="ru-RU"/>
        </w:rPr>
        <w:drawing>
          <wp:inline distT="0" distB="0" distL="0" distR="0" wp14:anchorId="68E3FFFF" wp14:editId="0DE0CE01">
            <wp:extent cx="4141126" cy="325768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142213" cy="325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011A" w:rsidRPr="00ED1B39" w:rsidRDefault="002B011A" w:rsidP="00ED1B39">
      <w:pPr>
        <w:spacing w:after="0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  <w:t>с учетом индивидуальных особенностей класса и учащегося в отдельности:</w:t>
      </w:r>
    </w:p>
    <w:p w:rsidR="00ED1B39" w:rsidRPr="00ED1B39" w:rsidRDefault="00ED1B39" w:rsidP="00ED1B39">
      <w:pPr>
        <w:numPr>
          <w:ilvl w:val="0"/>
          <w:numId w:val="10"/>
        </w:numPr>
        <w:spacing w:before="100" w:beforeAutospacing="1" w:after="100" w:afterAutospacing="1" w:line="240" w:lineRule="auto"/>
        <w:ind w:firstLine="0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 w:bidi="en-US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  <w:t xml:space="preserve">Уроки по </w:t>
      </w: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 w:bidi="en-US"/>
        </w:rPr>
        <w:t xml:space="preserve"> </w:t>
      </w: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  <w:t>русскому языку</w:t>
      </w: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 w:bidi="en-US"/>
        </w:rPr>
        <w:t>:</w:t>
      </w:r>
    </w:p>
    <w:p w:rsidR="00ED1B39" w:rsidRPr="00ED1B39" w:rsidRDefault="0041269C" w:rsidP="00ED1B39">
      <w:pPr>
        <w:numPr>
          <w:ilvl w:val="0"/>
          <w:numId w:val="9"/>
        </w:numPr>
        <w:spacing w:before="100" w:beforeAutospacing="1" w:after="100" w:afterAutospacing="1" w:line="240" w:lineRule="auto"/>
        <w:ind w:firstLine="0"/>
        <w:contextualSpacing/>
        <w:rPr>
          <w:rFonts w:ascii="Arial" w:eastAsia="Times New Roman" w:hAnsi="Arial" w:cs="Arial"/>
          <w:color w:val="000000"/>
          <w:sz w:val="24"/>
          <w:szCs w:val="24"/>
          <w:lang w:eastAsia="ru-RU" w:bidi="en-US"/>
        </w:rPr>
      </w:pPr>
      <w:hyperlink r:id="rId29" w:history="1"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урок – игра по теме «Лексика»</w:t>
        </w:r>
      </w:hyperlink>
      <w:r w:rsidR="00ED1B39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, урок обобщения и систематизации знаний для учащихся 5 класса.  </w:t>
      </w:r>
    </w:p>
    <w:p w:rsidR="00ED1B39" w:rsidRPr="00ED1B39" w:rsidRDefault="0041269C" w:rsidP="00ED1B39">
      <w:pPr>
        <w:numPr>
          <w:ilvl w:val="0"/>
          <w:numId w:val="9"/>
        </w:numPr>
        <w:spacing w:before="100" w:beforeAutospacing="1" w:after="100" w:afterAutospacing="1" w:line="240" w:lineRule="auto"/>
        <w:ind w:firstLine="0"/>
        <w:contextualSpacing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hyperlink r:id="rId30" w:history="1"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урок – путешествие в страну Словообразования</w:t>
        </w:r>
      </w:hyperlink>
      <w:r w:rsidR="00ED1B39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>, урок обобщения и систематизации знаний для учащихся 6 класса.</w:t>
      </w:r>
    </w:p>
    <w:p w:rsidR="00ED1B39" w:rsidRPr="00ED1B39" w:rsidRDefault="0041269C" w:rsidP="00ED1B39">
      <w:pPr>
        <w:numPr>
          <w:ilvl w:val="0"/>
          <w:numId w:val="9"/>
        </w:numPr>
        <w:spacing w:before="100" w:beforeAutospacing="1" w:after="100" w:afterAutospacing="1" w:line="240" w:lineRule="auto"/>
        <w:ind w:firstLine="0"/>
        <w:contextualSpacing/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eastAsia="ru-RU" w:bidi="en-US"/>
        </w:rPr>
      </w:pPr>
      <w:hyperlink r:id="rId31" w:history="1">
        <w:r w:rsidR="00ED1B39" w:rsidRPr="00ED1B39">
          <w:rPr>
            <w:rFonts w:ascii="Times New Roman" w:eastAsia="Times New Roman" w:hAnsi="Times New Roman" w:cs="Times New Roman"/>
            <w:bCs/>
            <w:color w:val="0000FF"/>
            <w:kern w:val="24"/>
            <w:sz w:val="24"/>
            <w:szCs w:val="24"/>
            <w:u w:val="single"/>
            <w:lang w:eastAsia="ru-RU" w:bidi="en-US"/>
          </w:rPr>
          <w:t>Урок по развитию речи. Описание картины. Грабарь «Февральская лазурь».</w:t>
        </w:r>
      </w:hyperlink>
      <w:r w:rsidR="00ED1B39" w:rsidRPr="00ED1B39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eastAsia="ru-RU" w:bidi="en-US"/>
        </w:rPr>
        <w:t xml:space="preserve">   Для учащихся 5 класса.</w:t>
      </w:r>
    </w:p>
    <w:p w:rsidR="00ED1B39" w:rsidRPr="00ED1B39" w:rsidRDefault="0041269C" w:rsidP="00ED1B39">
      <w:pPr>
        <w:numPr>
          <w:ilvl w:val="0"/>
          <w:numId w:val="9"/>
        </w:numPr>
        <w:spacing w:before="100" w:beforeAutospacing="1" w:after="100" w:afterAutospacing="1" w:line="240" w:lineRule="auto"/>
        <w:ind w:firstLine="0"/>
        <w:contextualSpacing/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 w:bidi="en-US"/>
        </w:rPr>
      </w:pPr>
      <w:hyperlink r:id="rId32" w:history="1">
        <w:r w:rsidR="00ED1B39" w:rsidRPr="00ED1B39">
          <w:rPr>
            <w:rFonts w:ascii="Times New Roman" w:eastAsia="Times New Roman" w:hAnsi="Times New Roman" w:cs="Times New Roman"/>
            <w:bCs/>
            <w:color w:val="0000FF"/>
            <w:kern w:val="24"/>
            <w:sz w:val="24"/>
            <w:szCs w:val="24"/>
            <w:u w:val="single"/>
            <w:lang w:eastAsia="ru-RU" w:bidi="en-US"/>
          </w:rPr>
          <w:t xml:space="preserve">Е и </w:t>
        </w:r>
        <w:proofErr w:type="spellStart"/>
        <w:proofErr w:type="gramStart"/>
        <w:r w:rsidR="00ED1B39" w:rsidRPr="00ED1B39">
          <w:rPr>
            <w:rFonts w:ascii="Times New Roman" w:eastAsia="Times New Roman" w:hAnsi="Times New Roman" w:cs="Times New Roman"/>
            <w:bCs/>
            <w:color w:val="0000FF"/>
            <w:kern w:val="24"/>
            <w:sz w:val="24"/>
            <w:szCs w:val="24"/>
            <w:u w:val="single"/>
            <w:lang w:eastAsia="ru-RU" w:bidi="en-US"/>
          </w:rPr>
          <w:t>и</w:t>
        </w:r>
        <w:proofErr w:type="spellEnd"/>
        <w:proofErr w:type="gramEnd"/>
        <w:r w:rsidR="00ED1B39" w:rsidRPr="00ED1B39">
          <w:rPr>
            <w:rFonts w:ascii="Times New Roman" w:eastAsia="Times New Roman" w:hAnsi="Times New Roman" w:cs="Times New Roman"/>
            <w:bCs/>
            <w:color w:val="0000FF"/>
            <w:kern w:val="24"/>
            <w:sz w:val="24"/>
            <w:szCs w:val="24"/>
            <w:u w:val="single"/>
            <w:lang w:eastAsia="ru-RU" w:bidi="en-US"/>
          </w:rPr>
          <w:t xml:space="preserve"> в окончаниях имен существительных</w:t>
        </w:r>
      </w:hyperlink>
      <w:r w:rsidR="00ED1B39" w:rsidRPr="00ED1B39">
        <w:rPr>
          <w:rFonts w:ascii="Times New Roman" w:eastAsia="Times New Roman" w:hAnsi="Times New Roman" w:cs="Times New Roman"/>
          <w:bCs/>
          <w:color w:val="0000FF"/>
          <w:kern w:val="24"/>
          <w:sz w:val="24"/>
          <w:szCs w:val="24"/>
          <w:u w:val="single"/>
          <w:lang w:eastAsia="ru-RU" w:bidi="en-US"/>
        </w:rPr>
        <w:t xml:space="preserve"> .</w:t>
      </w:r>
      <w:r w:rsidR="00ED1B39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>Урок изучения нового учебного материала, 5 класс.</w:t>
      </w:r>
    </w:p>
    <w:p w:rsidR="00ED1B39" w:rsidRPr="00ED1B39" w:rsidRDefault="0041269C" w:rsidP="00ED1B39">
      <w:pPr>
        <w:numPr>
          <w:ilvl w:val="0"/>
          <w:numId w:val="9"/>
        </w:numPr>
        <w:spacing w:before="100" w:beforeAutospacing="1" w:after="100" w:afterAutospacing="1" w:line="240" w:lineRule="auto"/>
        <w:ind w:firstLine="0"/>
        <w:contextualSpacing/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 w:bidi="en-US"/>
        </w:rPr>
      </w:pPr>
      <w:hyperlink r:id="rId33" w:history="1"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Обстоятельство</w:t>
        </w:r>
      </w:hyperlink>
      <w:proofErr w:type="gramStart"/>
      <w:r w:rsidR="00ED1B39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 .</w:t>
      </w:r>
      <w:proofErr w:type="gramEnd"/>
      <w:r w:rsidR="00ED1B39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 Комбинированный урок: объяснение нового материала и закрепление полученных знаний, 5 класс.</w:t>
      </w:r>
    </w:p>
    <w:p w:rsidR="00ED1B39" w:rsidRPr="00ED1B39" w:rsidRDefault="0041269C" w:rsidP="00ED1B39">
      <w:pPr>
        <w:numPr>
          <w:ilvl w:val="0"/>
          <w:numId w:val="9"/>
        </w:numPr>
        <w:spacing w:before="100" w:beforeAutospacing="1" w:after="100" w:afterAutospacing="1" w:line="240" w:lineRule="auto"/>
        <w:ind w:firstLine="0"/>
        <w:contextualSpacing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hyperlink r:id="rId34" w:history="1"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Однородные члены предложения  5 класс</w:t>
        </w:r>
      </w:hyperlink>
      <w:r w:rsidR="00ED1B39" w:rsidRPr="00ED1B39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bidi="en-US"/>
        </w:rPr>
        <w:t xml:space="preserve"> </w:t>
      </w:r>
      <w:r w:rsidR="00ED1B39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>Урок изучения нового учебного материала.</w:t>
      </w:r>
    </w:p>
    <w:p w:rsidR="00ED1B39" w:rsidRPr="00ED1B39" w:rsidRDefault="0041269C" w:rsidP="00ED1B39">
      <w:pPr>
        <w:numPr>
          <w:ilvl w:val="0"/>
          <w:numId w:val="9"/>
        </w:numPr>
        <w:spacing w:before="100" w:beforeAutospacing="1" w:after="100" w:afterAutospacing="1" w:line="240" w:lineRule="auto"/>
        <w:ind w:firstLine="0"/>
        <w:contextualSpacing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hyperlink r:id="rId35" w:history="1"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РР Письмо</w:t>
        </w:r>
      </w:hyperlink>
      <w:r w:rsidR="00ED1B39" w:rsidRPr="00ED1B39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bidi="en-US"/>
        </w:rPr>
        <w:t xml:space="preserve">.       Урок по развитию речи 5 класс. </w:t>
      </w:r>
      <w:r w:rsidR="00ED1B39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>Урок по отработке коммуникативной грамотности.</w:t>
      </w:r>
    </w:p>
    <w:p w:rsidR="00ED1B39" w:rsidRPr="00ED1B39" w:rsidRDefault="0041269C" w:rsidP="00ED1B39">
      <w:pPr>
        <w:numPr>
          <w:ilvl w:val="0"/>
          <w:numId w:val="9"/>
        </w:numPr>
        <w:spacing w:before="100" w:beforeAutospacing="1" w:after="100" w:afterAutospacing="1" w:line="240" w:lineRule="auto"/>
        <w:ind w:firstLine="0"/>
        <w:contextualSpacing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hyperlink r:id="rId36" w:history="1"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Словосочетание</w:t>
        </w:r>
      </w:hyperlink>
      <w:r w:rsidR="00ED1B39" w:rsidRPr="00ED1B39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bidi="en-US"/>
        </w:rPr>
        <w:t xml:space="preserve">. </w:t>
      </w:r>
      <w:r w:rsidR="00ED1B39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>Комбинированный урок, 5 класс.</w:t>
      </w:r>
    </w:p>
    <w:p w:rsidR="00ED1B39" w:rsidRPr="00ED1B39" w:rsidRDefault="0041269C" w:rsidP="00ED1B39">
      <w:pPr>
        <w:numPr>
          <w:ilvl w:val="0"/>
          <w:numId w:val="9"/>
        </w:numPr>
        <w:spacing w:before="100" w:beforeAutospacing="1" w:after="100" w:afterAutospacing="1" w:line="240" w:lineRule="auto"/>
        <w:ind w:firstLine="0"/>
        <w:contextualSpacing/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 w:bidi="en-US"/>
        </w:rPr>
      </w:pPr>
      <w:hyperlink r:id="rId37" w:history="1"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 xml:space="preserve">А 10 </w:t>
        </w:r>
        <w:proofErr w:type="spellStart"/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синтаксичсикй</w:t>
        </w:r>
        <w:proofErr w:type="spellEnd"/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 xml:space="preserve"> разбор предложения</w:t>
        </w:r>
      </w:hyperlink>
      <w:r w:rsidR="00ED1B39" w:rsidRPr="00ED1B39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bidi="en-US"/>
        </w:rPr>
        <w:t xml:space="preserve">. </w:t>
      </w:r>
      <w:r w:rsidR="00ED1B39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 Комбинированный урок</w:t>
      </w:r>
      <w:r w:rsidR="00ED1B39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  для </w:t>
      </w:r>
      <w:proofErr w:type="gramStart"/>
      <w:r w:rsidR="00ED1B39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>обучающихся</w:t>
      </w:r>
      <w:proofErr w:type="gramEnd"/>
      <w:r w:rsidR="00ED1B39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  10 класса,  работа по теории, решение теста.</w:t>
      </w:r>
      <w:r w:rsidR="00ED1B39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 </w:t>
      </w:r>
    </w:p>
    <w:p w:rsidR="00ED1B39" w:rsidRPr="00ED1B39" w:rsidRDefault="00ED1B39" w:rsidP="00ED1B39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Разработанные презентации к урокам с использованием интерактивной доски: </w:t>
      </w:r>
    </w:p>
    <w:p w:rsidR="00ED1B39" w:rsidRPr="00ED1B39" w:rsidRDefault="0041269C" w:rsidP="00ED1B39">
      <w:pPr>
        <w:numPr>
          <w:ilvl w:val="0"/>
          <w:numId w:val="9"/>
        </w:numPr>
        <w:spacing w:after="0" w:line="240" w:lineRule="auto"/>
        <w:ind w:firstLine="0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hyperlink r:id="rId38" w:history="1"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Сложное бессоюзное предложение,  9 класс</w:t>
        </w:r>
        <w:proofErr w:type="gramStart"/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 xml:space="preserve"> .</w:t>
        </w:r>
        <w:proofErr w:type="gramEnd"/>
      </w:hyperlink>
      <w:r w:rsidR="00ED1B39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Урок изучения нового учебного материала. </w:t>
      </w:r>
    </w:p>
    <w:p w:rsidR="00ED1B39" w:rsidRPr="00ED1B39" w:rsidRDefault="0041269C" w:rsidP="00ED1B39">
      <w:pPr>
        <w:numPr>
          <w:ilvl w:val="0"/>
          <w:numId w:val="9"/>
        </w:numPr>
        <w:spacing w:before="100" w:beforeAutospacing="1" w:after="100" w:afterAutospacing="1" w:line="240" w:lineRule="auto"/>
        <w:ind w:firstLine="0"/>
        <w:contextualSpacing/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 w:bidi="en-US"/>
        </w:rPr>
      </w:pPr>
      <w:hyperlink r:id="rId39" w:history="1">
        <w:r w:rsidR="00ED1B39" w:rsidRPr="00ED1B39">
          <w:rPr>
            <w:rFonts w:ascii="Times New Roman" w:eastAsia="Times New Roman" w:hAnsi="Times New Roman" w:cs="Times New Roman"/>
            <w:bCs/>
            <w:color w:val="0000FF"/>
            <w:kern w:val="24"/>
            <w:sz w:val="24"/>
            <w:szCs w:val="24"/>
            <w:u w:val="single"/>
            <w:lang w:eastAsia="ru-RU" w:bidi="en-US"/>
          </w:rPr>
          <w:t xml:space="preserve">Урок русского языка в 9 классе по теме: «Сложноподчиненное предложение» </w:t>
        </w:r>
      </w:hyperlink>
      <w:r w:rsidR="00ED1B39" w:rsidRPr="00ED1B39">
        <w:rPr>
          <w:rFonts w:ascii="Times New Roman" w:eastAsia="Times New Roman" w:hAnsi="Times New Roman" w:cs="Times New Roman"/>
          <w:bCs/>
          <w:color w:val="0000FF"/>
          <w:kern w:val="24"/>
          <w:sz w:val="24"/>
          <w:szCs w:val="24"/>
          <w:u w:val="single"/>
          <w:lang w:eastAsia="ru-RU" w:bidi="en-US"/>
        </w:rPr>
        <w:t xml:space="preserve"> </w:t>
      </w:r>
      <w:r w:rsidR="00ED1B39" w:rsidRPr="00ED1B39"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 w:bidi="en-US"/>
        </w:rPr>
        <w:t>Урок с использованием интерактивной доски. Тип урока  комбинированный: углубление  теоретического материала и закрепление полученных знаний.</w:t>
      </w:r>
    </w:p>
    <w:p w:rsidR="00ED1B39" w:rsidRPr="00ED1B39" w:rsidRDefault="0041269C" w:rsidP="00ED1B39">
      <w:pPr>
        <w:numPr>
          <w:ilvl w:val="0"/>
          <w:numId w:val="9"/>
        </w:numPr>
        <w:spacing w:after="0" w:line="240" w:lineRule="auto"/>
        <w:ind w:firstLine="0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hyperlink r:id="rId40" w:history="1"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Синтаксис простого и сложного предложения</w:t>
        </w:r>
      </w:hyperlink>
      <w:r w:rsidR="00ED1B39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. </w:t>
      </w:r>
      <w:proofErr w:type="spellStart"/>
      <w:r w:rsidR="00ED1B39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val="en-US" w:bidi="en-US"/>
        </w:rPr>
        <w:t>Урок</w:t>
      </w:r>
      <w:proofErr w:type="spellEnd"/>
      <w:r w:rsidR="00ED1B39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 в 10 классе: </w:t>
      </w:r>
      <w:r w:rsidR="00ED1B39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val="en-US" w:bidi="en-US"/>
        </w:rPr>
        <w:t xml:space="preserve"> </w:t>
      </w:r>
      <w:proofErr w:type="spellStart"/>
      <w:r w:rsidR="00ED1B39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val="en-US" w:bidi="en-US"/>
        </w:rPr>
        <w:t>совершенствовани</w:t>
      </w:r>
      <w:proofErr w:type="spellEnd"/>
      <w:r w:rsidR="00ED1B39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е </w:t>
      </w:r>
      <w:proofErr w:type="spellStart"/>
      <w:r w:rsidR="00ED1B39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val="en-US" w:bidi="en-US"/>
        </w:rPr>
        <w:t>знаний</w:t>
      </w:r>
      <w:proofErr w:type="spellEnd"/>
      <w:r w:rsidR="00ED1B39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val="en-US" w:bidi="en-US"/>
        </w:rPr>
        <w:t xml:space="preserve">, </w:t>
      </w:r>
      <w:proofErr w:type="spellStart"/>
      <w:r w:rsidR="00ED1B39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val="en-US" w:bidi="en-US"/>
        </w:rPr>
        <w:t>умений</w:t>
      </w:r>
      <w:proofErr w:type="spellEnd"/>
      <w:r w:rsidR="00ED1B39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val="en-US" w:bidi="en-US"/>
        </w:rPr>
        <w:t xml:space="preserve"> и </w:t>
      </w:r>
      <w:proofErr w:type="spellStart"/>
      <w:r w:rsidR="00ED1B39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val="en-US" w:bidi="en-US"/>
        </w:rPr>
        <w:t>навыков</w:t>
      </w:r>
      <w:proofErr w:type="spellEnd"/>
      <w:r w:rsidR="00ED1B39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>.</w:t>
      </w:r>
    </w:p>
    <w:p w:rsidR="00ED1B39" w:rsidRPr="00ED1B39" w:rsidRDefault="00ED1B39" w:rsidP="00ED1B39">
      <w:pPr>
        <w:numPr>
          <w:ilvl w:val="0"/>
          <w:numId w:val="10"/>
        </w:numPr>
        <w:spacing w:after="0" w:line="240" w:lineRule="auto"/>
        <w:ind w:firstLine="0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ED1B39">
        <w:rPr>
          <w:rFonts w:ascii="Times New Roman" w:eastAsia="Times New Roman" w:hAnsi="Times New Roman" w:cs="Times New Roman"/>
          <w:bCs/>
          <w:kern w:val="24"/>
          <w:sz w:val="24"/>
          <w:szCs w:val="24"/>
          <w:lang w:eastAsia="ru-RU" w:bidi="en-US"/>
        </w:rPr>
        <w:lastRenderedPageBreak/>
        <w:t>Тесты по русскому языку</w:t>
      </w: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 в программе </w:t>
      </w:r>
      <w:r w:rsidRPr="00ED1B39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Excel</w:t>
      </w:r>
      <w:r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, использует  тестовую оболочку </w:t>
      </w: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 </w:t>
      </w:r>
      <w:proofErr w:type="spellStart"/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val="en-US" w:bidi="en-US"/>
        </w:rPr>
        <w:t>ADSoft</w:t>
      </w:r>
      <w:proofErr w:type="spellEnd"/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 </w:t>
      </w: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val="en-US" w:bidi="en-US"/>
        </w:rPr>
        <w:t>Tester</w:t>
      </w: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 2.</w:t>
      </w:r>
      <w:proofErr w:type="spellStart"/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val="en-US" w:bidi="en-US"/>
        </w:rPr>
        <w:t>pptx</w:t>
      </w:r>
      <w:proofErr w:type="spellEnd"/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, </w:t>
      </w:r>
      <w:r w:rsidRPr="00ED1B39">
        <w:rPr>
          <w:rFonts w:ascii="Arial" w:eastAsia="Times New Roman" w:hAnsi="Arial" w:cs="Arial"/>
          <w:color w:val="000000"/>
          <w:sz w:val="24"/>
          <w:szCs w:val="24"/>
          <w:lang w:eastAsia="ru-RU" w:bidi="en-US"/>
        </w:rPr>
        <w:t xml:space="preserve"> </w:t>
      </w: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  <w:t>Учитель создает свои тесты с учетом индивидуальных особенностей класса и учащегося в отдельности:</w:t>
      </w:r>
    </w:p>
    <w:p w:rsidR="00ED1B39" w:rsidRPr="00ED1B39" w:rsidRDefault="0041269C" w:rsidP="00ED1B39">
      <w:pPr>
        <w:numPr>
          <w:ilvl w:val="0"/>
          <w:numId w:val="11"/>
        </w:numPr>
        <w:spacing w:after="0" w:line="240" w:lineRule="auto"/>
        <w:ind w:firstLine="0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hyperlink r:id="rId41" w:history="1"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Деепричастие</w:t>
        </w:r>
      </w:hyperlink>
      <w:r w:rsidR="00ED1B39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>. Контролирующий тест для 7 класса.</w:t>
      </w:r>
    </w:p>
    <w:p w:rsidR="00ED1B39" w:rsidRPr="00ED1B39" w:rsidRDefault="0041269C" w:rsidP="00ED1B39">
      <w:pPr>
        <w:numPr>
          <w:ilvl w:val="0"/>
          <w:numId w:val="11"/>
        </w:numPr>
        <w:spacing w:after="0" w:line="240" w:lineRule="auto"/>
        <w:ind w:firstLine="0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hyperlink r:id="rId42" w:history="1"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Корни с чередованием</w:t>
        </w:r>
      </w:hyperlink>
      <w:r w:rsidR="00ED1B39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>. Диагностический тест подготовки к ЕГЭ.</w:t>
      </w:r>
    </w:p>
    <w:p w:rsidR="00ED1B39" w:rsidRPr="00ED1B39" w:rsidRDefault="0041269C" w:rsidP="00ED1B39">
      <w:pPr>
        <w:numPr>
          <w:ilvl w:val="0"/>
          <w:numId w:val="11"/>
        </w:numPr>
        <w:spacing w:after="0" w:line="240" w:lineRule="auto"/>
        <w:ind w:firstLine="0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hyperlink r:id="rId43" w:history="1"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А1 - А19</w:t>
        </w:r>
      </w:hyperlink>
      <w:r w:rsidR="00ED1B39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>. Диагностический тест подготовки к ЕГЭ</w:t>
      </w:r>
      <w:proofErr w:type="gramStart"/>
      <w:r w:rsidR="00ED1B39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.</w:t>
      </w:r>
      <w:proofErr w:type="gramEnd"/>
    </w:p>
    <w:p w:rsidR="00ED1B39" w:rsidRPr="00ED1B39" w:rsidRDefault="0041269C" w:rsidP="00ED1B39">
      <w:pPr>
        <w:numPr>
          <w:ilvl w:val="0"/>
          <w:numId w:val="11"/>
        </w:numPr>
        <w:spacing w:after="0" w:line="240" w:lineRule="auto"/>
        <w:ind w:firstLine="0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hyperlink r:id="rId44" w:history="1"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А</w:t>
        </w:r>
        <w:proofErr w:type="gramStart"/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1</w:t>
        </w:r>
        <w:proofErr w:type="gramEnd"/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 xml:space="preserve"> - А19 контролирующий</w:t>
        </w:r>
      </w:hyperlink>
      <w:r w:rsidR="00ED1B39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>. Тест для подготовки к ЕГЭ.</w:t>
      </w:r>
    </w:p>
    <w:p w:rsidR="00ED1B39" w:rsidRPr="00ED1B39" w:rsidRDefault="0041269C" w:rsidP="00ED1B39">
      <w:pPr>
        <w:numPr>
          <w:ilvl w:val="0"/>
          <w:numId w:val="11"/>
        </w:numPr>
        <w:spacing w:after="0" w:line="240" w:lineRule="auto"/>
        <w:ind w:firstLine="0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hyperlink r:id="rId45" w:history="1"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Правописание приставок</w:t>
        </w:r>
      </w:hyperlink>
      <w:r w:rsidR="00ED1B39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>. Диагностический тест для 10 класса.</w:t>
      </w:r>
    </w:p>
    <w:p w:rsidR="00ED1B39" w:rsidRPr="00ED1B39" w:rsidRDefault="0041269C" w:rsidP="00ED1B39">
      <w:pPr>
        <w:numPr>
          <w:ilvl w:val="0"/>
          <w:numId w:val="11"/>
        </w:numPr>
        <w:spacing w:after="0" w:line="240" w:lineRule="auto"/>
        <w:ind w:firstLine="0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hyperlink r:id="rId46" w:history="1"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bidi="en-US"/>
          </w:rPr>
          <w:t>СПП</w:t>
        </w:r>
      </w:hyperlink>
      <w:r w:rsidR="00ED1B39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. </w:t>
      </w:r>
      <w:proofErr w:type="gramStart"/>
      <w:r w:rsidR="00ED1B39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>Тест</w:t>
      </w:r>
      <w:proofErr w:type="gramEnd"/>
      <w:r w:rsidR="00ED1B39"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обобщающий для 9 класса.</w:t>
      </w:r>
    </w:p>
    <w:p w:rsidR="00ED1B39" w:rsidRPr="00ED1B39" w:rsidRDefault="00ED1B39" w:rsidP="00ED1B39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:rsidR="00ED1B39" w:rsidRPr="00ED1B39" w:rsidRDefault="0041269C" w:rsidP="00ED1B39">
      <w:pPr>
        <w:numPr>
          <w:ilvl w:val="0"/>
          <w:numId w:val="10"/>
        </w:numPr>
        <w:spacing w:after="0" w:line="240" w:lineRule="auto"/>
        <w:ind w:firstLine="0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hyperlink r:id="rId47" w:history="1"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 w:bidi="en-US"/>
          </w:rPr>
          <w:t>Тесты по литературе</w:t>
        </w:r>
      </w:hyperlink>
      <w:r w:rsidR="00ED1B39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  <w:t xml:space="preserve"> в оболочке </w:t>
      </w:r>
      <w:proofErr w:type="spellStart"/>
      <w:r w:rsidR="00ED1B39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 w:bidi="en-US"/>
        </w:rPr>
        <w:t>MyTestX</w:t>
      </w:r>
      <w:proofErr w:type="spellEnd"/>
      <w:r w:rsidR="00ED1B39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  <w:t xml:space="preserve"> для 7 класса</w:t>
      </w:r>
    </w:p>
    <w:p w:rsidR="00ED1B39" w:rsidRPr="00ED1B39" w:rsidRDefault="00ED1B39" w:rsidP="00ED1B39">
      <w:pPr>
        <w:numPr>
          <w:ilvl w:val="0"/>
          <w:numId w:val="12"/>
        </w:numPr>
        <w:spacing w:after="0" w:line="240" w:lineRule="auto"/>
        <w:ind w:firstLine="0"/>
        <w:contextualSpacing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>М.Е. Салтыков-Щедрин «Повесть о том, как один мужик двух генералов прокормил».</w:t>
      </w:r>
    </w:p>
    <w:p w:rsidR="00ED1B39" w:rsidRPr="00ED1B39" w:rsidRDefault="00ED1B39" w:rsidP="00ED1B39">
      <w:pPr>
        <w:numPr>
          <w:ilvl w:val="0"/>
          <w:numId w:val="12"/>
        </w:numPr>
        <w:tabs>
          <w:tab w:val="left" w:pos="480"/>
        </w:tabs>
        <w:spacing w:after="0" w:line="240" w:lineRule="auto"/>
        <w:ind w:firstLine="0"/>
        <w:contextualSpacing/>
        <w:rPr>
          <w:rFonts w:ascii="Times New Roman" w:eastAsia="Times New Roman" w:hAnsi="Times New Roman" w:cs="Times New Roman"/>
          <w:sz w:val="24"/>
          <w:szCs w:val="24"/>
          <w:lang w:val="en-US" w:bidi="en-US"/>
        </w:rPr>
      </w:pPr>
      <w:r w:rsidRPr="00ED1B39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 xml:space="preserve">А.П. </w:t>
      </w:r>
      <w:proofErr w:type="spellStart"/>
      <w:r w:rsidRPr="00ED1B39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Чехов</w:t>
      </w:r>
      <w:proofErr w:type="spellEnd"/>
      <w:r w:rsidRPr="00ED1B39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 xml:space="preserve"> «</w:t>
      </w:r>
      <w:proofErr w:type="spellStart"/>
      <w:r w:rsidRPr="00ED1B39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Хамелеон</w:t>
      </w:r>
      <w:proofErr w:type="spellEnd"/>
      <w:r w:rsidRPr="00ED1B39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t>»</w:t>
      </w:r>
      <w:r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>.</w:t>
      </w:r>
    </w:p>
    <w:p w:rsidR="00ED1B39" w:rsidRPr="00ED1B39" w:rsidRDefault="00ED1B39" w:rsidP="00ED1B39">
      <w:pPr>
        <w:numPr>
          <w:ilvl w:val="0"/>
          <w:numId w:val="12"/>
        </w:numPr>
        <w:tabs>
          <w:tab w:val="left" w:pos="360"/>
        </w:tabs>
        <w:spacing w:after="0" w:line="240" w:lineRule="auto"/>
        <w:ind w:firstLine="0"/>
        <w:contextualSpacing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>И.С. Тургенев «Бирюк» и другие.</w:t>
      </w:r>
    </w:p>
    <w:p w:rsidR="00ED1B39" w:rsidRPr="00ED1B39" w:rsidRDefault="00ED1B39" w:rsidP="00ED1B39">
      <w:pPr>
        <w:numPr>
          <w:ilvl w:val="0"/>
          <w:numId w:val="10"/>
        </w:numPr>
        <w:spacing w:after="0" w:line="240" w:lineRule="auto"/>
        <w:ind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  <w:t>по литературе: Лекции к урокам по жизни и творчеству писателей.</w:t>
      </w:r>
    </w:p>
    <w:p w:rsidR="00ED1B39" w:rsidRPr="00ED1B39" w:rsidRDefault="0041269C" w:rsidP="00ED1B39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</w:pPr>
      <w:hyperlink r:id="rId48" w:history="1"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 w:bidi="en-US"/>
          </w:rPr>
          <w:t>А.С. Пушкин</w:t>
        </w:r>
      </w:hyperlink>
    </w:p>
    <w:p w:rsidR="00ED1B39" w:rsidRPr="00ED1B39" w:rsidRDefault="0041269C" w:rsidP="00ED1B39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</w:pPr>
      <w:hyperlink r:id="rId49" w:history="1"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 w:bidi="en-US"/>
          </w:rPr>
          <w:t>М.Ю. Лермонтов</w:t>
        </w:r>
      </w:hyperlink>
    </w:p>
    <w:p w:rsidR="00ED1B39" w:rsidRPr="00ED1B39" w:rsidRDefault="0041269C" w:rsidP="00ED1B39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</w:pPr>
      <w:hyperlink r:id="rId50" w:history="1"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 w:bidi="en-US"/>
          </w:rPr>
          <w:t>Л.Н. Толстой</w:t>
        </w:r>
      </w:hyperlink>
    </w:p>
    <w:p w:rsidR="00ED1B39" w:rsidRPr="00ED1B39" w:rsidRDefault="0041269C" w:rsidP="00ED1B39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</w:pPr>
      <w:hyperlink r:id="rId51" w:history="1">
        <w:proofErr w:type="spellStart"/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 w:bidi="en-US"/>
          </w:rPr>
          <w:t>А.А.Ахматова</w:t>
        </w:r>
        <w:proofErr w:type="spellEnd"/>
      </w:hyperlink>
    </w:p>
    <w:p w:rsidR="00ED1B39" w:rsidRPr="00ED1B39" w:rsidRDefault="0041269C" w:rsidP="00ED1B39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</w:pPr>
      <w:hyperlink r:id="rId52" w:history="1">
        <w:proofErr w:type="spellStart"/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 w:bidi="en-US"/>
          </w:rPr>
          <w:t>А.П.Чехов</w:t>
        </w:r>
        <w:proofErr w:type="spellEnd"/>
      </w:hyperlink>
    </w:p>
    <w:p w:rsidR="00ED1B39" w:rsidRPr="00ED1B39" w:rsidRDefault="0041269C" w:rsidP="00ED1B39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</w:pPr>
      <w:hyperlink r:id="rId53" w:history="1"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 w:bidi="en-US"/>
          </w:rPr>
          <w:t>С. Есенин</w:t>
        </w:r>
      </w:hyperlink>
    </w:p>
    <w:p w:rsidR="00ED1B39" w:rsidRPr="00ED1B39" w:rsidRDefault="0041269C" w:rsidP="00ED1B39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</w:pPr>
      <w:hyperlink r:id="rId54" w:history="1">
        <w:r w:rsidR="00ED1B39" w:rsidRPr="00ED1B39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 w:bidi="en-US"/>
          </w:rPr>
          <w:t>М Горький</w:t>
        </w:r>
      </w:hyperlink>
      <w:r w:rsidR="00ED1B39"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  <w:t xml:space="preserve"> и другие.</w:t>
      </w:r>
    </w:p>
    <w:p w:rsidR="00ED1B39" w:rsidRPr="00ED1B39" w:rsidRDefault="00ED1B39" w:rsidP="00ED1B39">
      <w:pPr>
        <w:numPr>
          <w:ilvl w:val="0"/>
          <w:numId w:val="10"/>
        </w:numPr>
        <w:spacing w:after="0" w:line="240" w:lineRule="auto"/>
        <w:ind w:firstLine="0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eastAsia="ru-RU" w:bidi="en-US"/>
        </w:rPr>
        <w:t xml:space="preserve">учебный фильм к уроку литературы для 11 классов по творчеству Игоря </w:t>
      </w:r>
      <w:proofErr w:type="spellStart"/>
      <w:r w:rsidRPr="00ED1B39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eastAsia="ru-RU" w:bidi="en-US"/>
        </w:rPr>
        <w:t>Талькова</w:t>
      </w:r>
      <w:proofErr w:type="spellEnd"/>
      <w:r w:rsidRPr="00ED1B39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eastAsia="ru-RU" w:bidi="en-US"/>
        </w:rPr>
        <w:t xml:space="preserve">. </w:t>
      </w:r>
      <w:hyperlink r:id="rId55" w:history="1">
        <w:r w:rsidRPr="00ED1B39">
          <w:rPr>
            <w:rFonts w:ascii="Times New Roman" w:eastAsia="Times New Roman" w:hAnsi="Times New Roman" w:cs="Times New Roman"/>
            <w:bCs/>
            <w:color w:val="0000FF"/>
            <w:kern w:val="24"/>
            <w:sz w:val="24"/>
            <w:szCs w:val="24"/>
            <w:u w:val="single"/>
            <w:lang w:val="en-US" w:eastAsia="ru-RU" w:bidi="en-US"/>
          </w:rPr>
          <w:t>http</w:t>
        </w:r>
        <w:r w:rsidRPr="00ED1B39">
          <w:rPr>
            <w:rFonts w:ascii="Times New Roman" w:eastAsia="Times New Roman" w:hAnsi="Times New Roman" w:cs="Times New Roman"/>
            <w:bCs/>
            <w:color w:val="0000FF"/>
            <w:kern w:val="24"/>
            <w:sz w:val="24"/>
            <w:szCs w:val="24"/>
            <w:u w:val="single"/>
            <w:lang w:eastAsia="ru-RU" w:bidi="en-US"/>
          </w:rPr>
          <w:t>://</w:t>
        </w:r>
        <w:r w:rsidRPr="00ED1B39">
          <w:rPr>
            <w:rFonts w:ascii="Times New Roman" w:eastAsia="Times New Roman" w:hAnsi="Times New Roman" w:cs="Times New Roman"/>
            <w:bCs/>
            <w:color w:val="0000FF"/>
            <w:kern w:val="24"/>
            <w:sz w:val="24"/>
            <w:szCs w:val="24"/>
            <w:u w:val="single"/>
            <w:lang w:val="en-US" w:eastAsia="ru-RU" w:bidi="en-US"/>
          </w:rPr>
          <w:t>www</w:t>
        </w:r>
        <w:r w:rsidRPr="00ED1B39">
          <w:rPr>
            <w:rFonts w:ascii="Times New Roman" w:eastAsia="Times New Roman" w:hAnsi="Times New Roman" w:cs="Times New Roman"/>
            <w:bCs/>
            <w:color w:val="0000FF"/>
            <w:kern w:val="24"/>
            <w:sz w:val="24"/>
            <w:szCs w:val="24"/>
            <w:u w:val="single"/>
            <w:lang w:eastAsia="ru-RU" w:bidi="en-US"/>
          </w:rPr>
          <w:t>.</w:t>
        </w:r>
        <w:proofErr w:type="spellStart"/>
        <w:r w:rsidRPr="00ED1B39">
          <w:rPr>
            <w:rFonts w:ascii="Times New Roman" w:eastAsia="Times New Roman" w:hAnsi="Times New Roman" w:cs="Times New Roman"/>
            <w:bCs/>
            <w:color w:val="0000FF"/>
            <w:kern w:val="24"/>
            <w:sz w:val="24"/>
            <w:szCs w:val="24"/>
            <w:u w:val="single"/>
            <w:lang w:val="en-US" w:eastAsia="ru-RU" w:bidi="en-US"/>
          </w:rPr>
          <w:t>youtube</w:t>
        </w:r>
        <w:proofErr w:type="spellEnd"/>
        <w:r w:rsidRPr="00ED1B39">
          <w:rPr>
            <w:rFonts w:ascii="Times New Roman" w:eastAsia="Times New Roman" w:hAnsi="Times New Roman" w:cs="Times New Roman"/>
            <w:bCs/>
            <w:color w:val="0000FF"/>
            <w:kern w:val="24"/>
            <w:sz w:val="24"/>
            <w:szCs w:val="24"/>
            <w:u w:val="single"/>
            <w:lang w:eastAsia="ru-RU" w:bidi="en-US"/>
          </w:rPr>
          <w:t>.</w:t>
        </w:r>
        <w:r w:rsidRPr="00ED1B39">
          <w:rPr>
            <w:rFonts w:ascii="Times New Roman" w:eastAsia="Times New Roman" w:hAnsi="Times New Roman" w:cs="Times New Roman"/>
            <w:bCs/>
            <w:color w:val="0000FF"/>
            <w:kern w:val="24"/>
            <w:sz w:val="24"/>
            <w:szCs w:val="24"/>
            <w:u w:val="single"/>
            <w:lang w:val="en-US" w:eastAsia="ru-RU" w:bidi="en-US"/>
          </w:rPr>
          <w:t>com</w:t>
        </w:r>
        <w:r w:rsidRPr="00ED1B39">
          <w:rPr>
            <w:rFonts w:ascii="Times New Roman" w:eastAsia="Times New Roman" w:hAnsi="Times New Roman" w:cs="Times New Roman"/>
            <w:bCs/>
            <w:color w:val="0000FF"/>
            <w:kern w:val="24"/>
            <w:sz w:val="24"/>
            <w:szCs w:val="24"/>
            <w:u w:val="single"/>
            <w:lang w:eastAsia="ru-RU" w:bidi="en-US"/>
          </w:rPr>
          <w:t>/</w:t>
        </w:r>
      </w:hyperlink>
    </w:p>
    <w:p w:rsidR="00ED1B39" w:rsidRPr="00ED1B39" w:rsidRDefault="00ED1B39" w:rsidP="00ED1B39">
      <w:pPr>
        <w:numPr>
          <w:ilvl w:val="0"/>
          <w:numId w:val="10"/>
        </w:numPr>
        <w:spacing w:after="0" w:line="240" w:lineRule="auto"/>
        <w:ind w:firstLine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</w:pPr>
      <w:r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Внеклассные мероприятия: </w:t>
      </w: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  <w:t xml:space="preserve">  </w:t>
      </w:r>
      <w:hyperlink r:id="rId56" w:history="1">
        <w:r w:rsidRPr="00ED1B39">
          <w:rPr>
            <w:rFonts w:ascii="Times New Roman" w:eastAsia="Times New Roman" w:hAnsi="Times New Roman" w:cs="Times New Roman"/>
            <w:bCs/>
            <w:color w:val="0000FF"/>
            <w:kern w:val="24"/>
            <w:sz w:val="24"/>
            <w:szCs w:val="24"/>
            <w:u w:val="single"/>
            <w:lang w:eastAsia="ru-RU" w:bidi="en-US"/>
          </w:rPr>
          <w:t>Внеклассное мероприятие:  «Устами Цоя поет целое поколение»</w:t>
        </w:r>
      </w:hyperlink>
      <w:r w:rsidRPr="00ED1B39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eastAsia="ru-RU" w:bidi="en-US"/>
        </w:rPr>
        <w:t>,  (л</w:t>
      </w: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  <w:t>итературная гостиная)</w:t>
      </w:r>
    </w:p>
    <w:p w:rsidR="00ED1B39" w:rsidRPr="00ED1B39" w:rsidRDefault="00ED1B39" w:rsidP="00ED1B39">
      <w:pPr>
        <w:spacing w:after="0" w:line="240" w:lineRule="auto"/>
        <w:rPr>
          <w:rFonts w:ascii="Times New Roman" w:eastAsia="Times New Roman" w:hAnsi="Times New Roman" w:cs="Times New Roman"/>
          <w:bCs/>
          <w:color w:val="0000FF"/>
          <w:kern w:val="24"/>
          <w:sz w:val="24"/>
          <w:szCs w:val="24"/>
          <w:u w:val="single"/>
          <w:lang w:eastAsia="ru-RU" w:bidi="en-US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  <w:t xml:space="preserve">            Интеллектуально-познавательные игры: </w:t>
      </w:r>
      <w:r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</w:t>
      </w: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  <w:t xml:space="preserve"> </w:t>
      </w:r>
      <w:hyperlink r:id="rId57" w:history="1">
        <w:r w:rsidRPr="00ED1B39">
          <w:rPr>
            <w:rFonts w:ascii="Times New Roman" w:eastAsia="Times New Roman" w:hAnsi="Times New Roman" w:cs="Times New Roman"/>
            <w:bCs/>
            <w:color w:val="0000FF"/>
            <w:kern w:val="24"/>
            <w:sz w:val="24"/>
            <w:szCs w:val="24"/>
            <w:u w:val="single"/>
            <w:lang w:eastAsia="ru-RU" w:bidi="en-US"/>
          </w:rPr>
          <w:t xml:space="preserve">«Конкурс Эрудитов» для учащихся 6 класса </w:t>
        </w:r>
      </w:hyperlink>
    </w:p>
    <w:p w:rsidR="00ED1B39" w:rsidRPr="00ED1B39" w:rsidRDefault="00ED1B39" w:rsidP="00ED1B3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</w:pPr>
      <w:r w:rsidRPr="00ED1B39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en-US"/>
        </w:rPr>
        <w:t>Применение и разработка ЦОР в целом стимулирует разнообразие творческой деятельности учащихся, дает возможность увеличения объема информации, воспитывает навыки самоконтроля, повышает интерес к предмету.</w:t>
      </w:r>
    </w:p>
    <w:tbl>
      <w:tblPr>
        <w:tblW w:w="10353" w:type="dxa"/>
        <w:tblInd w:w="103" w:type="dxa"/>
        <w:tblLook w:val="04A0" w:firstRow="1" w:lastRow="0" w:firstColumn="1" w:lastColumn="0" w:noHBand="0" w:noVBand="1"/>
      </w:tblPr>
      <w:tblGrid>
        <w:gridCol w:w="10353"/>
      </w:tblGrid>
      <w:tr w:rsidR="00ED1B39" w:rsidRPr="00ED1B39" w:rsidTr="00B769AC">
        <w:trPr>
          <w:trHeight w:val="287"/>
        </w:trPr>
        <w:tc>
          <w:tcPr>
            <w:tcW w:w="103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ED1B39" w:rsidRPr="00ED1B39" w:rsidRDefault="00ED1B39" w:rsidP="00ED1B3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12245C" w:rsidRPr="00ED1B39" w:rsidRDefault="00FF5621" w:rsidP="00ED1B39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D1B39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Результаты: </w:t>
      </w:r>
      <w:r w:rsidRPr="00ED1B39">
        <w:rPr>
          <w:rFonts w:ascii="Times New Roman" w:eastAsia="Calibri" w:hAnsi="Times New Roman" w:cs="Times New Roman"/>
          <w:sz w:val="24"/>
          <w:szCs w:val="24"/>
        </w:rPr>
        <w:t xml:space="preserve">По итогам рубежного контроля 1 четверти и годовых показателей 2009 – 2010 учебного года и 2010 – 2011 учебного наблюдается постоянная динамика качества знаний. </w:t>
      </w:r>
    </w:p>
    <w:tbl>
      <w:tblPr>
        <w:tblW w:w="10374" w:type="dxa"/>
        <w:tblInd w:w="486" w:type="dxa"/>
        <w:tblLook w:val="04A0" w:firstRow="1" w:lastRow="0" w:firstColumn="1" w:lastColumn="0" w:noHBand="0" w:noVBand="1"/>
      </w:tblPr>
      <w:tblGrid>
        <w:gridCol w:w="724"/>
        <w:gridCol w:w="2126"/>
        <w:gridCol w:w="993"/>
        <w:gridCol w:w="708"/>
        <w:gridCol w:w="592"/>
        <w:gridCol w:w="709"/>
        <w:gridCol w:w="1985"/>
        <w:gridCol w:w="992"/>
        <w:gridCol w:w="557"/>
        <w:gridCol w:w="988"/>
      </w:tblGrid>
      <w:tr w:rsidR="0012245C" w:rsidRPr="00ED1B39" w:rsidTr="00ED1B39">
        <w:trPr>
          <w:trHeight w:val="315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4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2009-2010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52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2010-2011</w:t>
            </w:r>
          </w:p>
        </w:tc>
      </w:tr>
      <w:tr w:rsidR="0012245C" w:rsidRPr="00ED1B39" w:rsidTr="00ED1B39">
        <w:trPr>
          <w:trHeight w:val="315"/>
        </w:trPr>
        <w:tc>
          <w:tcPr>
            <w:tcW w:w="72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1чет./</w:t>
            </w:r>
          </w:p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 </w:t>
            </w:r>
            <w:proofErr w:type="spellStart"/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полуг</w:t>
            </w:r>
            <w:proofErr w:type="spellEnd"/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год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1чет/</w:t>
            </w:r>
          </w:p>
          <w:p w:rsidR="0012245C" w:rsidRPr="00ED1B39" w:rsidRDefault="0012245C" w:rsidP="00ED1B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1полуг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год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12245C" w:rsidRPr="00ED1B39" w:rsidTr="00ED1B39">
        <w:trPr>
          <w:trHeight w:val="315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45C" w:rsidRPr="00ED1B39" w:rsidRDefault="0012245C" w:rsidP="00ED1B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5а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русския</w:t>
            </w:r>
            <w:proofErr w:type="spellEnd"/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язык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5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+4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45C" w:rsidRPr="00ED1B39" w:rsidRDefault="0012245C" w:rsidP="00ED1B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русския</w:t>
            </w:r>
            <w:proofErr w:type="spellEnd"/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язык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+8</w:t>
            </w:r>
          </w:p>
        </w:tc>
      </w:tr>
      <w:tr w:rsidR="0012245C" w:rsidRPr="00ED1B39" w:rsidTr="00ED1B39">
        <w:trPr>
          <w:trHeight w:val="315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литература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+4</w:t>
            </w: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литература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+8</w:t>
            </w:r>
          </w:p>
        </w:tc>
      </w:tr>
      <w:tr w:rsidR="0012245C" w:rsidRPr="00ED1B39" w:rsidTr="00ED1B39">
        <w:trPr>
          <w:trHeight w:val="315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45C" w:rsidRPr="00ED1B39" w:rsidRDefault="0012245C" w:rsidP="00ED1B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10а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русския</w:t>
            </w:r>
            <w:proofErr w:type="spellEnd"/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язык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+14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45C" w:rsidRPr="00ED1B39" w:rsidRDefault="0012245C" w:rsidP="00ED1B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русския</w:t>
            </w:r>
            <w:proofErr w:type="spellEnd"/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язык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+14</w:t>
            </w:r>
          </w:p>
        </w:tc>
      </w:tr>
      <w:tr w:rsidR="0012245C" w:rsidRPr="00ED1B39" w:rsidTr="00ED1B39">
        <w:trPr>
          <w:trHeight w:val="315"/>
        </w:trPr>
        <w:tc>
          <w:tcPr>
            <w:tcW w:w="72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литература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+20</w:t>
            </w: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литература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+7</w:t>
            </w:r>
          </w:p>
        </w:tc>
      </w:tr>
      <w:tr w:rsidR="0012245C" w:rsidRPr="00ED1B39" w:rsidTr="00ED1B39">
        <w:trPr>
          <w:trHeight w:val="315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45C" w:rsidRPr="00ED1B39" w:rsidRDefault="0012245C" w:rsidP="00ED1B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10б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русския</w:t>
            </w:r>
            <w:proofErr w:type="spellEnd"/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язык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+18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45C" w:rsidRPr="00ED1B39" w:rsidRDefault="0012245C" w:rsidP="00ED1B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11б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русския</w:t>
            </w:r>
            <w:proofErr w:type="spellEnd"/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язык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+6</w:t>
            </w:r>
          </w:p>
        </w:tc>
      </w:tr>
      <w:tr w:rsidR="0012245C" w:rsidRPr="00ED1B39" w:rsidTr="00ED1B39">
        <w:trPr>
          <w:trHeight w:val="315"/>
        </w:trPr>
        <w:tc>
          <w:tcPr>
            <w:tcW w:w="72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литература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+4</w:t>
            </w: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литература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+14</w:t>
            </w:r>
          </w:p>
        </w:tc>
      </w:tr>
      <w:tr w:rsidR="0012245C" w:rsidRPr="00ED1B39" w:rsidTr="00ED1B39">
        <w:trPr>
          <w:trHeight w:val="315"/>
        </w:trPr>
        <w:tc>
          <w:tcPr>
            <w:tcW w:w="72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МХК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+3</w:t>
            </w: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МХК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+16</w:t>
            </w:r>
          </w:p>
        </w:tc>
      </w:tr>
      <w:tr w:rsidR="0012245C" w:rsidRPr="00ED1B39" w:rsidTr="00ED1B39">
        <w:trPr>
          <w:trHeight w:val="315"/>
        </w:trPr>
        <w:tc>
          <w:tcPr>
            <w:tcW w:w="72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Среднее значение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Среднее значение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 67</w:t>
            </w:r>
          </w:p>
        </w:tc>
        <w:tc>
          <w:tcPr>
            <w:tcW w:w="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 77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12245C" w:rsidRPr="00ED1B39" w:rsidTr="00ED1B39">
        <w:trPr>
          <w:trHeight w:val="315"/>
        </w:trPr>
        <w:tc>
          <w:tcPr>
            <w:tcW w:w="45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  <w:lang w:eastAsia="ru-RU"/>
              </w:rPr>
              <w:t>Динамика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9, 5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5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  <w:lang w:eastAsia="ru-RU"/>
              </w:rPr>
              <w:t>Динамика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noWrap/>
            <w:vAlign w:val="bottom"/>
            <w:hideMark/>
          </w:tcPr>
          <w:p w:rsidR="0012245C" w:rsidRPr="00ED1B39" w:rsidRDefault="0012245C" w:rsidP="00ED1B3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D1B3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10, 4</w:t>
            </w:r>
          </w:p>
        </w:tc>
      </w:tr>
    </w:tbl>
    <w:p w:rsidR="00FF5621" w:rsidRPr="00ED1B39" w:rsidRDefault="00FF5621" w:rsidP="00ED1B39">
      <w:pPr>
        <w:tabs>
          <w:tab w:val="left" w:pos="360"/>
        </w:tabs>
        <w:spacing w:after="0"/>
        <w:contextualSpacing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:rsidR="0012245C" w:rsidRPr="00ED1B39" w:rsidRDefault="0012245C" w:rsidP="00ED1B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bidi="en-US"/>
        </w:rPr>
      </w:pPr>
      <w:r w:rsidRPr="00ED1B39">
        <w:rPr>
          <w:rFonts w:ascii="Times New Roman" w:eastAsia="Times New Roman" w:hAnsi="Times New Roman" w:cs="Times New Roman"/>
          <w:b/>
          <w:i/>
          <w:sz w:val="24"/>
          <w:szCs w:val="24"/>
          <w:lang w:bidi="en-US"/>
        </w:rPr>
        <w:t>Доля выпускников 9 класса,</w:t>
      </w:r>
    </w:p>
    <w:p w:rsidR="0012245C" w:rsidRPr="00ED1B39" w:rsidRDefault="0012245C" w:rsidP="00ED1B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bidi="en-US"/>
        </w:rPr>
      </w:pPr>
      <w:proofErr w:type="gramStart"/>
      <w:r w:rsidRPr="00ED1B39">
        <w:rPr>
          <w:rFonts w:ascii="Times New Roman" w:eastAsia="Times New Roman" w:hAnsi="Times New Roman" w:cs="Times New Roman"/>
          <w:b/>
          <w:i/>
          <w:sz w:val="24"/>
          <w:szCs w:val="24"/>
          <w:lang w:bidi="en-US"/>
        </w:rPr>
        <w:t>подтвердивших</w:t>
      </w:r>
      <w:proofErr w:type="gramEnd"/>
      <w:r w:rsidRPr="00ED1B39">
        <w:rPr>
          <w:rFonts w:ascii="Times New Roman" w:eastAsia="Times New Roman" w:hAnsi="Times New Roman" w:cs="Times New Roman"/>
          <w:b/>
          <w:i/>
          <w:sz w:val="24"/>
          <w:szCs w:val="24"/>
          <w:lang w:bidi="en-US"/>
        </w:rPr>
        <w:t xml:space="preserve"> годовые отметки по  результатам ГИА.</w:t>
      </w:r>
    </w:p>
    <w:p w:rsidR="0012245C" w:rsidRPr="00ED1B39" w:rsidRDefault="0012245C" w:rsidP="00ED1B39">
      <w:pPr>
        <w:spacing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ED1B39">
        <w:rPr>
          <w:rFonts w:ascii="Times New Roman" w:eastAsia="Calibri" w:hAnsi="Times New Roman" w:cs="Times New Roman"/>
          <w:sz w:val="24"/>
          <w:szCs w:val="24"/>
        </w:rPr>
        <w:t xml:space="preserve">В 2008 – 2009 учебном году  выпускники успешно сдали ГИА по русскому языку. 90,9 % </w:t>
      </w:r>
      <w:proofErr w:type="gramStart"/>
      <w:r w:rsidRPr="00ED1B39">
        <w:rPr>
          <w:rFonts w:ascii="Times New Roman" w:eastAsia="Calibri" w:hAnsi="Times New Roman" w:cs="Times New Roman"/>
          <w:sz w:val="24"/>
          <w:szCs w:val="24"/>
        </w:rPr>
        <w:t>обучающихся</w:t>
      </w:r>
      <w:proofErr w:type="gramEnd"/>
      <w:r w:rsidRPr="00ED1B39">
        <w:rPr>
          <w:rFonts w:ascii="Times New Roman" w:eastAsia="Calibri" w:hAnsi="Times New Roman" w:cs="Times New Roman"/>
          <w:sz w:val="24"/>
          <w:szCs w:val="24"/>
        </w:rPr>
        <w:t xml:space="preserve"> подтвердили годовые отметки по предмету. </w:t>
      </w:r>
    </w:p>
    <w:tbl>
      <w:tblPr>
        <w:tblStyle w:val="6"/>
        <w:tblW w:w="0" w:type="auto"/>
        <w:tblLook w:val="01E0" w:firstRow="1" w:lastRow="1" w:firstColumn="1" w:lastColumn="1" w:noHBand="0" w:noVBand="0"/>
      </w:tblPr>
      <w:tblGrid>
        <w:gridCol w:w="756"/>
        <w:gridCol w:w="3463"/>
        <w:gridCol w:w="2085"/>
        <w:gridCol w:w="2079"/>
        <w:gridCol w:w="1896"/>
      </w:tblGrid>
      <w:tr w:rsidR="0012245C" w:rsidRPr="00ED1B39" w:rsidTr="006449E9">
        <w:tc>
          <w:tcPr>
            <w:tcW w:w="756" w:type="dxa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№</w:t>
            </w:r>
          </w:p>
        </w:tc>
        <w:tc>
          <w:tcPr>
            <w:tcW w:w="3463" w:type="dxa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ФИО обучающихся</w:t>
            </w:r>
          </w:p>
        </w:tc>
        <w:tc>
          <w:tcPr>
            <w:tcW w:w="2085" w:type="dxa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Годовая оценка</w:t>
            </w:r>
          </w:p>
        </w:tc>
        <w:tc>
          <w:tcPr>
            <w:tcW w:w="2079" w:type="dxa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Оценка за экзамен</w:t>
            </w:r>
          </w:p>
        </w:tc>
        <w:tc>
          <w:tcPr>
            <w:tcW w:w="1896" w:type="dxa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Итоговая оценка</w:t>
            </w:r>
          </w:p>
        </w:tc>
      </w:tr>
      <w:tr w:rsidR="0012245C" w:rsidRPr="00ED1B39" w:rsidTr="006449E9">
        <w:tc>
          <w:tcPr>
            <w:tcW w:w="756" w:type="dxa"/>
          </w:tcPr>
          <w:p w:rsidR="0012245C" w:rsidRPr="00ED1B39" w:rsidRDefault="0012245C" w:rsidP="00ED1B39">
            <w:pPr>
              <w:jc w:val="both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1.</w:t>
            </w:r>
          </w:p>
        </w:tc>
        <w:tc>
          <w:tcPr>
            <w:tcW w:w="3463" w:type="dxa"/>
          </w:tcPr>
          <w:p w:rsidR="0012245C" w:rsidRPr="00ED1B39" w:rsidRDefault="0012245C" w:rsidP="00ED1B39">
            <w:pPr>
              <w:rPr>
                <w:sz w:val="24"/>
                <w:szCs w:val="24"/>
              </w:rPr>
            </w:pPr>
            <w:proofErr w:type="spellStart"/>
            <w:r w:rsidRPr="00ED1B39">
              <w:rPr>
                <w:sz w:val="24"/>
                <w:szCs w:val="24"/>
              </w:rPr>
              <w:t>Акчурина</w:t>
            </w:r>
            <w:proofErr w:type="spellEnd"/>
            <w:r w:rsidRPr="00ED1B39">
              <w:rPr>
                <w:sz w:val="24"/>
                <w:szCs w:val="24"/>
              </w:rPr>
              <w:t xml:space="preserve"> Ильмира </w:t>
            </w:r>
            <w:proofErr w:type="spellStart"/>
            <w:r w:rsidRPr="00ED1B39">
              <w:rPr>
                <w:sz w:val="24"/>
                <w:szCs w:val="24"/>
              </w:rPr>
              <w:t>Хамзиевна</w:t>
            </w:r>
            <w:proofErr w:type="spellEnd"/>
          </w:p>
        </w:tc>
        <w:tc>
          <w:tcPr>
            <w:tcW w:w="2085" w:type="dxa"/>
            <w:vAlign w:val="center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4</w:t>
            </w:r>
          </w:p>
        </w:tc>
        <w:tc>
          <w:tcPr>
            <w:tcW w:w="2079" w:type="dxa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3</w:t>
            </w:r>
          </w:p>
        </w:tc>
        <w:tc>
          <w:tcPr>
            <w:tcW w:w="1896" w:type="dxa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4</w:t>
            </w:r>
          </w:p>
        </w:tc>
      </w:tr>
      <w:tr w:rsidR="0012245C" w:rsidRPr="00ED1B39" w:rsidTr="006449E9">
        <w:tc>
          <w:tcPr>
            <w:tcW w:w="756" w:type="dxa"/>
          </w:tcPr>
          <w:p w:rsidR="0012245C" w:rsidRPr="00ED1B39" w:rsidRDefault="0012245C" w:rsidP="00ED1B39">
            <w:pPr>
              <w:jc w:val="both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lastRenderedPageBreak/>
              <w:t>2.</w:t>
            </w:r>
          </w:p>
        </w:tc>
        <w:tc>
          <w:tcPr>
            <w:tcW w:w="3463" w:type="dxa"/>
          </w:tcPr>
          <w:p w:rsidR="0012245C" w:rsidRPr="00ED1B39" w:rsidRDefault="0012245C" w:rsidP="00ED1B39">
            <w:pPr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Гребнева Анастасия Олеговна</w:t>
            </w:r>
          </w:p>
        </w:tc>
        <w:tc>
          <w:tcPr>
            <w:tcW w:w="2085" w:type="dxa"/>
            <w:shd w:val="clear" w:color="auto" w:fill="D99594" w:themeFill="accent2" w:themeFillTint="99"/>
            <w:vAlign w:val="center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4</w:t>
            </w:r>
          </w:p>
        </w:tc>
        <w:tc>
          <w:tcPr>
            <w:tcW w:w="2079" w:type="dxa"/>
            <w:shd w:val="clear" w:color="auto" w:fill="D99594" w:themeFill="accent2" w:themeFillTint="99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4</w:t>
            </w:r>
          </w:p>
        </w:tc>
        <w:tc>
          <w:tcPr>
            <w:tcW w:w="1896" w:type="dxa"/>
            <w:shd w:val="clear" w:color="auto" w:fill="D99594" w:themeFill="accent2" w:themeFillTint="99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4</w:t>
            </w:r>
          </w:p>
        </w:tc>
      </w:tr>
      <w:tr w:rsidR="0012245C" w:rsidRPr="00ED1B39" w:rsidTr="006449E9">
        <w:tc>
          <w:tcPr>
            <w:tcW w:w="756" w:type="dxa"/>
          </w:tcPr>
          <w:p w:rsidR="0012245C" w:rsidRPr="00ED1B39" w:rsidRDefault="0012245C" w:rsidP="00ED1B39">
            <w:pPr>
              <w:jc w:val="both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3.</w:t>
            </w:r>
          </w:p>
        </w:tc>
        <w:tc>
          <w:tcPr>
            <w:tcW w:w="3463" w:type="dxa"/>
          </w:tcPr>
          <w:p w:rsidR="0012245C" w:rsidRPr="00ED1B39" w:rsidRDefault="0012245C" w:rsidP="00ED1B39">
            <w:pPr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Журавлев Владимир Александрович</w:t>
            </w:r>
          </w:p>
        </w:tc>
        <w:tc>
          <w:tcPr>
            <w:tcW w:w="2085" w:type="dxa"/>
            <w:shd w:val="clear" w:color="auto" w:fill="D99594" w:themeFill="accent2" w:themeFillTint="99"/>
            <w:vAlign w:val="center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3</w:t>
            </w:r>
          </w:p>
        </w:tc>
        <w:tc>
          <w:tcPr>
            <w:tcW w:w="2079" w:type="dxa"/>
            <w:shd w:val="clear" w:color="auto" w:fill="D99594" w:themeFill="accent2" w:themeFillTint="99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3</w:t>
            </w:r>
          </w:p>
        </w:tc>
        <w:tc>
          <w:tcPr>
            <w:tcW w:w="1896" w:type="dxa"/>
            <w:shd w:val="clear" w:color="auto" w:fill="D99594" w:themeFill="accent2" w:themeFillTint="99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3</w:t>
            </w:r>
          </w:p>
        </w:tc>
      </w:tr>
      <w:tr w:rsidR="0012245C" w:rsidRPr="00ED1B39" w:rsidTr="006449E9">
        <w:tc>
          <w:tcPr>
            <w:tcW w:w="756" w:type="dxa"/>
          </w:tcPr>
          <w:p w:rsidR="0012245C" w:rsidRPr="00ED1B39" w:rsidRDefault="0012245C" w:rsidP="00ED1B39">
            <w:pPr>
              <w:jc w:val="both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4.</w:t>
            </w:r>
          </w:p>
        </w:tc>
        <w:tc>
          <w:tcPr>
            <w:tcW w:w="3463" w:type="dxa"/>
          </w:tcPr>
          <w:p w:rsidR="0012245C" w:rsidRPr="00ED1B39" w:rsidRDefault="0012245C" w:rsidP="00ED1B39">
            <w:pPr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 xml:space="preserve">Кадырова </w:t>
            </w:r>
            <w:proofErr w:type="spellStart"/>
            <w:r w:rsidRPr="00ED1B39">
              <w:rPr>
                <w:sz w:val="24"/>
                <w:szCs w:val="24"/>
              </w:rPr>
              <w:t>Альфия</w:t>
            </w:r>
            <w:proofErr w:type="spellEnd"/>
            <w:r w:rsidRPr="00ED1B39">
              <w:rPr>
                <w:sz w:val="24"/>
                <w:szCs w:val="24"/>
              </w:rPr>
              <w:t xml:space="preserve"> Маратовна</w:t>
            </w:r>
          </w:p>
        </w:tc>
        <w:tc>
          <w:tcPr>
            <w:tcW w:w="2085" w:type="dxa"/>
            <w:shd w:val="clear" w:color="auto" w:fill="D99594" w:themeFill="accent2" w:themeFillTint="99"/>
            <w:vAlign w:val="center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3</w:t>
            </w:r>
          </w:p>
        </w:tc>
        <w:tc>
          <w:tcPr>
            <w:tcW w:w="2079" w:type="dxa"/>
            <w:shd w:val="clear" w:color="auto" w:fill="D99594" w:themeFill="accent2" w:themeFillTint="99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3</w:t>
            </w:r>
          </w:p>
        </w:tc>
        <w:tc>
          <w:tcPr>
            <w:tcW w:w="1896" w:type="dxa"/>
            <w:shd w:val="clear" w:color="auto" w:fill="D99594" w:themeFill="accent2" w:themeFillTint="99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3</w:t>
            </w:r>
          </w:p>
        </w:tc>
      </w:tr>
      <w:tr w:rsidR="0012245C" w:rsidRPr="00ED1B39" w:rsidTr="006449E9">
        <w:tc>
          <w:tcPr>
            <w:tcW w:w="756" w:type="dxa"/>
          </w:tcPr>
          <w:p w:rsidR="0012245C" w:rsidRPr="00ED1B39" w:rsidRDefault="0012245C" w:rsidP="00ED1B39">
            <w:pPr>
              <w:jc w:val="both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5.</w:t>
            </w:r>
          </w:p>
        </w:tc>
        <w:tc>
          <w:tcPr>
            <w:tcW w:w="3463" w:type="dxa"/>
          </w:tcPr>
          <w:p w:rsidR="0012245C" w:rsidRPr="00ED1B39" w:rsidRDefault="0012245C" w:rsidP="00ED1B39">
            <w:pPr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Козлова Екатерина Сергеевна</w:t>
            </w:r>
          </w:p>
        </w:tc>
        <w:tc>
          <w:tcPr>
            <w:tcW w:w="2085" w:type="dxa"/>
            <w:shd w:val="clear" w:color="auto" w:fill="D99594" w:themeFill="accent2" w:themeFillTint="99"/>
            <w:vAlign w:val="center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3</w:t>
            </w:r>
          </w:p>
        </w:tc>
        <w:tc>
          <w:tcPr>
            <w:tcW w:w="2079" w:type="dxa"/>
            <w:shd w:val="clear" w:color="auto" w:fill="D99594" w:themeFill="accent2" w:themeFillTint="99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3</w:t>
            </w:r>
          </w:p>
        </w:tc>
        <w:tc>
          <w:tcPr>
            <w:tcW w:w="1896" w:type="dxa"/>
            <w:shd w:val="clear" w:color="auto" w:fill="D99594" w:themeFill="accent2" w:themeFillTint="99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3</w:t>
            </w:r>
          </w:p>
        </w:tc>
      </w:tr>
      <w:tr w:rsidR="0012245C" w:rsidRPr="00ED1B39" w:rsidTr="006449E9">
        <w:tc>
          <w:tcPr>
            <w:tcW w:w="756" w:type="dxa"/>
          </w:tcPr>
          <w:p w:rsidR="0012245C" w:rsidRPr="00ED1B39" w:rsidRDefault="0012245C" w:rsidP="00ED1B39">
            <w:pPr>
              <w:jc w:val="both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6.</w:t>
            </w:r>
          </w:p>
        </w:tc>
        <w:tc>
          <w:tcPr>
            <w:tcW w:w="3463" w:type="dxa"/>
          </w:tcPr>
          <w:p w:rsidR="0012245C" w:rsidRPr="00ED1B39" w:rsidRDefault="0012245C" w:rsidP="00ED1B39">
            <w:pPr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Кузьмина Анастасия Сергеевна</w:t>
            </w:r>
          </w:p>
        </w:tc>
        <w:tc>
          <w:tcPr>
            <w:tcW w:w="2085" w:type="dxa"/>
            <w:shd w:val="clear" w:color="auto" w:fill="D99594" w:themeFill="accent2" w:themeFillTint="99"/>
            <w:vAlign w:val="center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4</w:t>
            </w:r>
          </w:p>
        </w:tc>
        <w:tc>
          <w:tcPr>
            <w:tcW w:w="2079" w:type="dxa"/>
            <w:shd w:val="clear" w:color="auto" w:fill="D99594" w:themeFill="accent2" w:themeFillTint="99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4</w:t>
            </w:r>
          </w:p>
        </w:tc>
        <w:tc>
          <w:tcPr>
            <w:tcW w:w="1896" w:type="dxa"/>
            <w:shd w:val="clear" w:color="auto" w:fill="D99594" w:themeFill="accent2" w:themeFillTint="99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4</w:t>
            </w:r>
          </w:p>
        </w:tc>
      </w:tr>
      <w:tr w:rsidR="0012245C" w:rsidRPr="00ED1B39" w:rsidTr="006449E9">
        <w:tc>
          <w:tcPr>
            <w:tcW w:w="756" w:type="dxa"/>
          </w:tcPr>
          <w:p w:rsidR="0012245C" w:rsidRPr="00ED1B39" w:rsidRDefault="0012245C" w:rsidP="00ED1B39">
            <w:pPr>
              <w:jc w:val="both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7.</w:t>
            </w:r>
          </w:p>
        </w:tc>
        <w:tc>
          <w:tcPr>
            <w:tcW w:w="3463" w:type="dxa"/>
          </w:tcPr>
          <w:p w:rsidR="0012245C" w:rsidRPr="00ED1B39" w:rsidRDefault="0012245C" w:rsidP="00ED1B39">
            <w:pPr>
              <w:rPr>
                <w:sz w:val="24"/>
                <w:szCs w:val="24"/>
              </w:rPr>
            </w:pPr>
            <w:proofErr w:type="spellStart"/>
            <w:r w:rsidRPr="00ED1B39">
              <w:rPr>
                <w:sz w:val="24"/>
                <w:szCs w:val="24"/>
              </w:rPr>
              <w:t>Манченко</w:t>
            </w:r>
            <w:proofErr w:type="spellEnd"/>
            <w:r w:rsidRPr="00ED1B39">
              <w:rPr>
                <w:sz w:val="24"/>
                <w:szCs w:val="24"/>
              </w:rPr>
              <w:t xml:space="preserve"> Анастасия Игоревна</w:t>
            </w:r>
          </w:p>
        </w:tc>
        <w:tc>
          <w:tcPr>
            <w:tcW w:w="2085" w:type="dxa"/>
            <w:shd w:val="clear" w:color="auto" w:fill="D99594" w:themeFill="accent2" w:themeFillTint="99"/>
            <w:vAlign w:val="center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4</w:t>
            </w:r>
          </w:p>
        </w:tc>
        <w:tc>
          <w:tcPr>
            <w:tcW w:w="2079" w:type="dxa"/>
            <w:shd w:val="clear" w:color="auto" w:fill="D99594" w:themeFill="accent2" w:themeFillTint="99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4</w:t>
            </w:r>
          </w:p>
        </w:tc>
        <w:tc>
          <w:tcPr>
            <w:tcW w:w="1896" w:type="dxa"/>
            <w:shd w:val="clear" w:color="auto" w:fill="D99594" w:themeFill="accent2" w:themeFillTint="99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4</w:t>
            </w:r>
          </w:p>
        </w:tc>
      </w:tr>
      <w:tr w:rsidR="0012245C" w:rsidRPr="00ED1B39" w:rsidTr="006449E9">
        <w:tc>
          <w:tcPr>
            <w:tcW w:w="756" w:type="dxa"/>
          </w:tcPr>
          <w:p w:rsidR="0012245C" w:rsidRPr="00ED1B39" w:rsidRDefault="0012245C" w:rsidP="00ED1B39">
            <w:pPr>
              <w:jc w:val="both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8.</w:t>
            </w:r>
          </w:p>
        </w:tc>
        <w:tc>
          <w:tcPr>
            <w:tcW w:w="3463" w:type="dxa"/>
          </w:tcPr>
          <w:p w:rsidR="0012245C" w:rsidRPr="00ED1B39" w:rsidRDefault="0012245C" w:rsidP="00ED1B39">
            <w:pPr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Рыжков Александр Андреевич</w:t>
            </w:r>
          </w:p>
        </w:tc>
        <w:tc>
          <w:tcPr>
            <w:tcW w:w="2085" w:type="dxa"/>
            <w:shd w:val="clear" w:color="auto" w:fill="D99594" w:themeFill="accent2" w:themeFillTint="99"/>
            <w:vAlign w:val="center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3</w:t>
            </w:r>
          </w:p>
        </w:tc>
        <w:tc>
          <w:tcPr>
            <w:tcW w:w="2079" w:type="dxa"/>
            <w:shd w:val="clear" w:color="auto" w:fill="D99594" w:themeFill="accent2" w:themeFillTint="99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3</w:t>
            </w:r>
          </w:p>
        </w:tc>
        <w:tc>
          <w:tcPr>
            <w:tcW w:w="1896" w:type="dxa"/>
            <w:shd w:val="clear" w:color="auto" w:fill="D99594" w:themeFill="accent2" w:themeFillTint="99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3</w:t>
            </w:r>
          </w:p>
        </w:tc>
      </w:tr>
      <w:tr w:rsidR="0012245C" w:rsidRPr="00ED1B39" w:rsidTr="006449E9">
        <w:tc>
          <w:tcPr>
            <w:tcW w:w="756" w:type="dxa"/>
          </w:tcPr>
          <w:p w:rsidR="0012245C" w:rsidRPr="00ED1B39" w:rsidRDefault="0012245C" w:rsidP="00ED1B39">
            <w:pPr>
              <w:jc w:val="both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9.</w:t>
            </w:r>
          </w:p>
        </w:tc>
        <w:tc>
          <w:tcPr>
            <w:tcW w:w="3463" w:type="dxa"/>
          </w:tcPr>
          <w:p w:rsidR="0012245C" w:rsidRPr="00ED1B39" w:rsidRDefault="0012245C" w:rsidP="00ED1B39">
            <w:pPr>
              <w:rPr>
                <w:sz w:val="24"/>
                <w:szCs w:val="24"/>
              </w:rPr>
            </w:pPr>
            <w:proofErr w:type="spellStart"/>
            <w:r w:rsidRPr="00ED1B39">
              <w:rPr>
                <w:sz w:val="24"/>
                <w:szCs w:val="24"/>
              </w:rPr>
              <w:t>Терешина</w:t>
            </w:r>
            <w:proofErr w:type="spellEnd"/>
            <w:r w:rsidRPr="00ED1B39">
              <w:rPr>
                <w:sz w:val="24"/>
                <w:szCs w:val="24"/>
              </w:rPr>
              <w:t xml:space="preserve"> Ольга Михайловна</w:t>
            </w:r>
          </w:p>
        </w:tc>
        <w:tc>
          <w:tcPr>
            <w:tcW w:w="2085" w:type="dxa"/>
            <w:shd w:val="clear" w:color="auto" w:fill="D99594" w:themeFill="accent2" w:themeFillTint="99"/>
            <w:vAlign w:val="center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4</w:t>
            </w:r>
          </w:p>
        </w:tc>
        <w:tc>
          <w:tcPr>
            <w:tcW w:w="2079" w:type="dxa"/>
            <w:shd w:val="clear" w:color="auto" w:fill="D99594" w:themeFill="accent2" w:themeFillTint="99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4</w:t>
            </w:r>
          </w:p>
        </w:tc>
        <w:tc>
          <w:tcPr>
            <w:tcW w:w="1896" w:type="dxa"/>
            <w:shd w:val="clear" w:color="auto" w:fill="D99594" w:themeFill="accent2" w:themeFillTint="99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4</w:t>
            </w:r>
          </w:p>
        </w:tc>
      </w:tr>
      <w:tr w:rsidR="0012245C" w:rsidRPr="00ED1B39" w:rsidTr="006449E9">
        <w:tc>
          <w:tcPr>
            <w:tcW w:w="756" w:type="dxa"/>
          </w:tcPr>
          <w:p w:rsidR="0012245C" w:rsidRPr="00ED1B39" w:rsidRDefault="0012245C" w:rsidP="00ED1B39">
            <w:pPr>
              <w:jc w:val="both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10.</w:t>
            </w:r>
          </w:p>
        </w:tc>
        <w:tc>
          <w:tcPr>
            <w:tcW w:w="3463" w:type="dxa"/>
          </w:tcPr>
          <w:p w:rsidR="0012245C" w:rsidRPr="00ED1B39" w:rsidRDefault="0012245C" w:rsidP="00ED1B39">
            <w:pPr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Тополева Наталья Сергеевна</w:t>
            </w:r>
          </w:p>
        </w:tc>
        <w:tc>
          <w:tcPr>
            <w:tcW w:w="2085" w:type="dxa"/>
            <w:shd w:val="clear" w:color="auto" w:fill="D99594" w:themeFill="accent2" w:themeFillTint="99"/>
            <w:vAlign w:val="center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4</w:t>
            </w:r>
          </w:p>
        </w:tc>
        <w:tc>
          <w:tcPr>
            <w:tcW w:w="2079" w:type="dxa"/>
            <w:shd w:val="clear" w:color="auto" w:fill="D99594" w:themeFill="accent2" w:themeFillTint="99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4</w:t>
            </w:r>
          </w:p>
        </w:tc>
        <w:tc>
          <w:tcPr>
            <w:tcW w:w="1896" w:type="dxa"/>
            <w:shd w:val="clear" w:color="auto" w:fill="D99594" w:themeFill="accent2" w:themeFillTint="99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4</w:t>
            </w:r>
          </w:p>
        </w:tc>
      </w:tr>
      <w:tr w:rsidR="0012245C" w:rsidRPr="00ED1B39" w:rsidTr="006449E9">
        <w:tc>
          <w:tcPr>
            <w:tcW w:w="756" w:type="dxa"/>
          </w:tcPr>
          <w:p w:rsidR="0012245C" w:rsidRPr="00ED1B39" w:rsidRDefault="0012245C" w:rsidP="00ED1B39">
            <w:pPr>
              <w:jc w:val="both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11.</w:t>
            </w:r>
          </w:p>
        </w:tc>
        <w:tc>
          <w:tcPr>
            <w:tcW w:w="3463" w:type="dxa"/>
          </w:tcPr>
          <w:p w:rsidR="0012245C" w:rsidRPr="00ED1B39" w:rsidRDefault="0012245C" w:rsidP="00ED1B39">
            <w:pPr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Шин Станислав Петрович</w:t>
            </w:r>
          </w:p>
        </w:tc>
        <w:tc>
          <w:tcPr>
            <w:tcW w:w="2085" w:type="dxa"/>
            <w:shd w:val="clear" w:color="auto" w:fill="D99594" w:themeFill="accent2" w:themeFillTint="99"/>
            <w:vAlign w:val="center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3</w:t>
            </w:r>
          </w:p>
        </w:tc>
        <w:tc>
          <w:tcPr>
            <w:tcW w:w="2079" w:type="dxa"/>
            <w:shd w:val="clear" w:color="auto" w:fill="D99594" w:themeFill="accent2" w:themeFillTint="99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3</w:t>
            </w:r>
          </w:p>
        </w:tc>
        <w:tc>
          <w:tcPr>
            <w:tcW w:w="1896" w:type="dxa"/>
            <w:shd w:val="clear" w:color="auto" w:fill="D99594" w:themeFill="accent2" w:themeFillTint="99"/>
          </w:tcPr>
          <w:p w:rsidR="0012245C" w:rsidRPr="00ED1B39" w:rsidRDefault="0012245C" w:rsidP="00ED1B39">
            <w:pPr>
              <w:jc w:val="center"/>
              <w:rPr>
                <w:sz w:val="24"/>
                <w:szCs w:val="24"/>
              </w:rPr>
            </w:pPr>
            <w:r w:rsidRPr="00ED1B39">
              <w:rPr>
                <w:sz w:val="24"/>
                <w:szCs w:val="24"/>
              </w:rPr>
              <w:t>3</w:t>
            </w:r>
          </w:p>
        </w:tc>
      </w:tr>
    </w:tbl>
    <w:p w:rsidR="0012245C" w:rsidRPr="00ED1B39" w:rsidRDefault="0012245C" w:rsidP="00ED1B39">
      <w:pPr>
        <w:tabs>
          <w:tab w:val="left" w:pos="360"/>
        </w:tabs>
        <w:spacing w:after="0"/>
        <w:contextualSpacing/>
        <w:rPr>
          <w:rFonts w:ascii="Times New Roman" w:eastAsia="Times New Roman" w:hAnsi="Times New Roman" w:cs="Times New Roman"/>
          <w:sz w:val="24"/>
          <w:szCs w:val="24"/>
          <w:lang w:bidi="en-US"/>
        </w:rPr>
      </w:pPr>
    </w:p>
    <w:p w:rsidR="0012245C" w:rsidRPr="00ED1B39" w:rsidRDefault="0012245C" w:rsidP="00ED1B39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ED1B3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2008 – 2009</w:t>
      </w:r>
      <w:r w:rsidRPr="00ED1B3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ЕГЭ по русскому языку: </w:t>
      </w:r>
      <w:r w:rsidRPr="00ED1B39">
        <w:rPr>
          <w:rFonts w:ascii="Times New Roman" w:eastAsia="Calibri" w:hAnsi="Times New Roman" w:cs="Times New Roman"/>
          <w:sz w:val="24"/>
          <w:szCs w:val="24"/>
        </w:rPr>
        <w:t xml:space="preserve">100% обучающихся сдали ЕГЭ по русскому языку, минимальное количество баллов – 37,  средний балл ЕГЭ по области составил 56,4  балла,   83% обучающихся  имеют результаты ЕГЭ по русскому языку выше среднего по региону. </w:t>
      </w:r>
    </w:p>
    <w:p w:rsidR="0012245C" w:rsidRPr="00ED1B39" w:rsidRDefault="0012245C" w:rsidP="00ED1B39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ED1B39">
        <w:rPr>
          <w:rFonts w:ascii="Times New Roman" w:eastAsia="Calibri" w:hAnsi="Times New Roman" w:cs="Times New Roman"/>
          <w:b/>
          <w:sz w:val="24"/>
          <w:szCs w:val="24"/>
        </w:rPr>
        <w:t>2010 – 2011, ЕГЭ по русскому языку</w:t>
      </w:r>
      <w:r w:rsidRPr="00ED1B39">
        <w:rPr>
          <w:rFonts w:ascii="Times New Roman" w:eastAsia="Calibri" w:hAnsi="Times New Roman" w:cs="Times New Roman"/>
          <w:sz w:val="24"/>
          <w:szCs w:val="24"/>
        </w:rPr>
        <w:t xml:space="preserve"> сдавало 59 учеников: минимальное количество баллов – 36,  средний балл ЕГЭ по области составил 60,5  балла,  56% обучающихся  имеют результаты ЕГЭ по русскому языку выше среднего по региону. Верхняя планка балла по русскому  языку составляет 91 балл. </w:t>
      </w:r>
    </w:p>
    <w:p w:rsidR="0012245C" w:rsidRPr="00ED1B39" w:rsidRDefault="0012245C" w:rsidP="00ED1B39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ED1B39">
        <w:rPr>
          <w:rFonts w:ascii="Times New Roman" w:eastAsia="Calibri" w:hAnsi="Times New Roman" w:cs="Times New Roman"/>
          <w:b/>
          <w:sz w:val="24"/>
          <w:szCs w:val="24"/>
        </w:rPr>
        <w:t>2010-2011, ЕГЭ по литературе</w:t>
      </w:r>
      <w:r w:rsidRPr="00ED1B39">
        <w:rPr>
          <w:rFonts w:ascii="Times New Roman" w:eastAsia="Calibri" w:hAnsi="Times New Roman" w:cs="Times New Roman"/>
          <w:sz w:val="24"/>
          <w:szCs w:val="24"/>
        </w:rPr>
        <w:t xml:space="preserve">, 100% обучающихся сдали ЕГЭ по литературе. Верхняя планка балла ЕГЭ по литературе  составляет 91 балл. На сайте Министерства Саратовской области  было отмечено, что обучающиеся показали один из  лучших результатов  по области. </w:t>
      </w:r>
    </w:p>
    <w:p w:rsidR="0012245C" w:rsidRPr="00ED1B39" w:rsidRDefault="007A28AE" w:rsidP="00ED1B39">
      <w:pPr>
        <w:tabs>
          <w:tab w:val="left" w:pos="360"/>
        </w:tabs>
        <w:spacing w:after="0"/>
        <w:contextualSpacing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ED1B3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44BB337" wp14:editId="6726F6F5">
            <wp:extent cx="4343400" cy="3328666"/>
            <wp:effectExtent l="0" t="0" r="0" b="0"/>
            <wp:docPr id="9" name="Рисунок 9" descr="D:\1313\любаша\аттестация измененный\приложения\20.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1313\любаша\аттестация измененный\приложения\20.07.pn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6220" cy="3330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F73" w:rsidRPr="00ED1B39" w:rsidRDefault="00511F73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Электронное обучение - гораздо более традиционное занятие, чем принято думать. Преподаватели выполняют ту работу, которую они делали всегда, просто теперь у них есть новые инструменты: компьютеры, Интернет и система дистанционного обучения.</w:t>
      </w:r>
    </w:p>
    <w:p w:rsidR="00511F73" w:rsidRPr="00ED1B39" w:rsidRDefault="00511F73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Вместе с тем неправильно думать, что техника сама по себе, без участия преподавателя, может реализовать процесс обучения. Главное в электронном обучении - не технология, а, прежде всего, хорошая педагогика, которая и обеспечивает высокое качество обучения.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7. Обучающая программа "Фраза".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Поможет повторить изученный материал. Каждый ученик самостоятельно может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проверить свои знания. Роль учителя на уроке может быть сведена к минимуму. Учитель имеет возможность контролировать знания, демонстрируемые учениками, сравнивать результаты, дать рекомендации и пояснения. Справочные материалы позволят учащимся самостоятельно находить ответы на возникающие вопросы при выполнении заданий.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8. 1С</w:t>
      </w:r>
      <w:proofErr w:type="gram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:Р</w:t>
      </w:r>
      <w:proofErr w:type="gram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епетитор. Русский язык. Данная структура программы достаточно сложная для самостоятельного изучения учащимися. Учитель может использовать материалы, предлагаемые на диске в качестве расширения </w:t>
      </w: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lastRenderedPageBreak/>
        <w:t xml:space="preserve">школьного курса русского языка. Использовать их на факультативных занятиях и при работе с сильными учениками.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                             Данные CD могут быть использованы на разных этапах урока. Применение на уроках данных мультимедийных и электронных изданий </w:t>
      </w:r>
      <w:proofErr w:type="spell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сде</w:t>
      </w:r>
      <w:proofErr w:type="spell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-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лает урок разнообразнее, интереснее. Роль учителя становится контролирующей. CD повышают интерес </w:t>
      </w:r>
      <w:proofErr w:type="gram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обучающихся</w:t>
      </w:r>
      <w:proofErr w:type="gram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к предмету, помогают самостоятельно </w:t>
      </w:r>
      <w:proofErr w:type="spell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отслежи</w:t>
      </w:r>
      <w:proofErr w:type="spell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-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proofErr w:type="spell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вать</w:t>
      </w:r>
      <w:proofErr w:type="spell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уровень изученного материала, при необходимости вернуться к тем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разделам, которые представляли трудности при изучении. Диск может быть использован для индивидуальной работы с учащимися, слабо освоившими материал по данным темам. А также можно использовать материалы диска для общего повторения и подготовки к ЕГЭ.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3.  Русский язык для старшеклассников и абитуриентов. </w:t>
      </w:r>
      <w:proofErr w:type="spell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Орфография</w:t>
      </w:r>
      <w:proofErr w:type="gram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.И</w:t>
      </w:r>
      <w:proofErr w:type="gram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нтерактивное</w:t>
      </w:r>
      <w:proofErr w:type="spell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учебное пособие по русскому языку состоит из трех частей: "Орфография",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"Пунктуация", "Культура речи". Первая часть "Орфография" разбита на разделы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и параграфы, в конце которых размещены упражнения в интерактивной форме и в форме раздаточных материалов (с возможностью распечатки). Некоторые параграфы снабжены контрольными диктантами  - тестами, а в конце пособия имеются обобщающие орфографические диктанты  - тесты на </w:t>
      </w:r>
      <w:proofErr w:type="spell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аудирование</w:t>
      </w:r>
      <w:proofErr w:type="spell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(с голоса)</w:t>
      </w:r>
      <w:proofErr w:type="gram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.У</w:t>
      </w:r>
      <w:proofErr w:type="gram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пражнения составлены с учетом наиболее часто встречающихся ошибок в работах обучающихся. Это пособие будет полезно для учащихся 7 - 11 классов при самоподготовке к урокам, диктантам, контрольным тестам, ЕГЭ, а также для учителей при планировании уроков объяснения нового материала, повторения и контроля пройденного. Материалы диска позволят учителю, создав на уроке проблемную ситуацию, дать возможность учащимся самостоятельно решить проблему.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4. Интерактивное учебное пособие "Как правильно говорить по-русски?"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Это пособие предназначено тем, кто интересуется культурой современной русской речи. Оно содержит хорошо структурированный теоретический материал и разнообразные интерактивные </w:t>
      </w:r>
      <w:proofErr w:type="spell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упражения</w:t>
      </w:r>
      <w:proofErr w:type="spell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и </w:t>
      </w:r>
      <w:proofErr w:type="spell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неинтерактивные</w:t>
      </w:r>
      <w:proofErr w:type="spell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задания. Пособие включает в себя разделы</w:t>
      </w:r>
      <w:proofErr w:type="gram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:"</w:t>
      </w:r>
      <w:proofErr w:type="gram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Современная речевая ситуация", "Базовый справочный материал", "Словари и справочники как источник культурно-речевой информации", "Нормы русской речи". Это пособие уместно использовать при подготовке к написанию части</w:t>
      </w:r>
      <w:proofErr w:type="gram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С</w:t>
      </w:r>
      <w:proofErr w:type="gram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ЕГЭ.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Виртуальная школа "Кирилла и </w:t>
      </w:r>
      <w:proofErr w:type="spell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Мефодия</w:t>
      </w:r>
      <w:proofErr w:type="gram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"а</w:t>
      </w:r>
      <w:proofErr w:type="spellEnd"/>
      <w:proofErr w:type="gram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) Репетитор по русскому языку.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На данном диске представленный материал поможет учащимся 10-11 классов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подготовиться к сдаче ЕГЭ. Разнообразие проверочных упражнений и диктантов, тестовых вопросов по разделам и темам предмета позволят углубиться в курс русского языка. Справочный материал поможет разобрать трудные случаи разделов русского языка. Помощь в выполнении заданий и в работе с диском оказывает и звуковое оформление, и различные формы и методы предлагаемого материала. Учителем этот диск может быть использован при повторении изученного материала.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б) Уроки русского языка. 5 - 6 </w:t>
      </w:r>
      <w:proofErr w:type="spell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класс</w:t>
      </w:r>
      <w:proofErr w:type="gram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.Н</w:t>
      </w:r>
      <w:proofErr w:type="gram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а</w:t>
      </w:r>
      <w:proofErr w:type="spell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диске представлены материалы, которые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можно использовать при подготовке к ЕГЭ, но они рассчитаны на сильного ученика. Разные формы усвоения материала и проверки изученного позволяют достичь высоких результатов. На уроках этот диск можно использовать в качестве электронного учителя, внося разнообразие в ход урока. Учитель имеет возможность с помощью этого диска проверить усвоение изученного материала.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2. </w:t>
      </w:r>
      <w:proofErr w:type="spell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Ксюха</w:t>
      </w:r>
      <w:proofErr w:type="spell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спешит на помощь. Русский язык.</w:t>
      </w:r>
      <w:r w:rsidR="00ED1B39"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</w:t>
      </w: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В игровой форме на диске </w:t>
      </w:r>
      <w:proofErr w:type="gram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представлены</w:t>
      </w:r>
      <w:proofErr w:type="gram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8 основных тем по программе русского языка в 8 - 9 классе. Мультимедийные и электронные издания может обучающимся найти ответы на вопросы по темам, изучаемым на уроках русского языка. Учителя имеют возможность применять данные материалы на уроках русского языка в профильных классах, а также при индивидуальной работе с учащимися и </w:t>
      </w:r>
      <w:proofErr w:type="gram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на</w:t>
      </w:r>
      <w:proofErr w:type="gram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факультативных </w:t>
      </w:r>
      <w:proofErr w:type="spell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заня</w:t>
      </w:r>
      <w:proofErr w:type="spellEnd"/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proofErr w:type="spell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тиях</w:t>
      </w:r>
      <w:proofErr w:type="spell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. Полезен диск и при создании элективных курсов.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5. Дидактический и раздаточный материал. Русский язык. 8 - 9 классы.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Этот  компакт - диск позволит учителям самостоятельно готовить раздаточный материал (карточки) для проведения контрольных, самостоятельных, итоговых и других проверочных работ. Основу для формирования раздаточного материала составляют: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lastRenderedPageBreak/>
        <w:t>- задания по основным темам курса русского языка в 8, 9 классах. Все задания дифференцированы по категориям (А</w:t>
      </w:r>
      <w:proofErr w:type="gram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,В</w:t>
      </w:r>
      <w:proofErr w:type="gram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,С);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- гибкая система корректировки предложенного материала с возможностью удаления, добавления, изменения;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- комплектация, многовариантного пакета карточек;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- печать сформированного пакета.</w:t>
      </w:r>
      <w:r w:rsidR="00ED1B39"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</w:t>
      </w: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На диске предложены варианты готовых проверочных работ.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6. Электронный репетитор - тренажер. Курс русского языка. (</w:t>
      </w:r>
      <w:proofErr w:type="spell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Медиахауз</w:t>
      </w:r>
      <w:proofErr w:type="spell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).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"Репетитор  - тренажер" предназначен для самостоятельных занятий школьников  9  - 11 классов. Он включает обучающие, контролирующие, игровые задания по всем темам на разных по сложностям уровнях. Каждый уровень представляет собой "мини-курс" русского языка, включающий правила </w:t>
      </w:r>
      <w:proofErr w:type="gram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на</w:t>
      </w:r>
      <w:proofErr w:type="gram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часто допускаемые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ошибки. 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Все выполняемые задания оцениваются. Результат сохраняется, и благодаря этому у учителя есть возможность следить за уровнем подготовленности учащегося. </w:t>
      </w:r>
      <w:r w:rsidRPr="00ED1B39">
        <w:rPr>
          <w:rFonts w:ascii="Times New Roman" w:eastAsia="Times New Roman" w:hAnsi="Times New Roman" w:cs="Times New Roman"/>
          <w:b/>
          <w:bCs/>
          <w:i/>
          <w:color w:val="000000"/>
          <w:kern w:val="36"/>
          <w:sz w:val="24"/>
          <w:szCs w:val="24"/>
          <w:shd w:val="clear" w:color="auto" w:fill="FFFFFF"/>
          <w:lang w:eastAsia="ru-RU"/>
        </w:rPr>
        <w:t>ttp://www.shpora07.narod.ru/Index.html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Представлены материалы по функциональным стилям языка: научный стиль, официально-деловой стиль, разговорно-обиходный стиль, публицистический стиль, художественный стиль.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/>
          <w:bCs/>
          <w:i/>
          <w:color w:val="000000"/>
          <w:kern w:val="36"/>
          <w:sz w:val="24"/>
          <w:szCs w:val="24"/>
          <w:shd w:val="clear" w:color="auto" w:fill="FFFFFF"/>
          <w:lang w:eastAsia="ru-RU"/>
        </w:rPr>
        <w:t>http://vedi.aesc.msu.ru/russian/index.php</w:t>
      </w: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  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Система дистанционного обучения  «ВЕДИ»  - русский язык Предлагаемое пособие предназначено для проверки и совершенствования знаний в правописании. </w:t>
      </w:r>
    </w:p>
    <w:p w:rsidR="00722906" w:rsidRPr="0041269C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/>
          <w:bCs/>
          <w:i/>
          <w:color w:val="000000"/>
          <w:kern w:val="36"/>
          <w:sz w:val="24"/>
          <w:szCs w:val="24"/>
          <w:shd w:val="clear" w:color="auto" w:fill="FFFFFF"/>
          <w:lang w:val="en-US" w:eastAsia="ru-RU"/>
        </w:rPr>
      </w:pPr>
      <w:r w:rsidRPr="00ED1B39">
        <w:rPr>
          <w:rFonts w:ascii="Times New Roman" w:eastAsia="Times New Roman" w:hAnsi="Times New Roman" w:cs="Times New Roman"/>
          <w:b/>
          <w:bCs/>
          <w:i/>
          <w:color w:val="000000"/>
          <w:kern w:val="36"/>
          <w:sz w:val="24"/>
          <w:szCs w:val="24"/>
          <w:shd w:val="clear" w:color="auto" w:fill="FFFFFF"/>
          <w:lang w:val="en-US" w:eastAsia="ru-RU"/>
        </w:rPr>
        <w:t xml:space="preserve">http://collection.edu.yar.ru/catalog/rubr/69d1277edfb0-65fd-a6da-6baa91ee5c76/109326/? </w:t>
      </w:r>
      <w:proofErr w:type="gramStart"/>
      <w:r w:rsidRPr="00ED1B39">
        <w:rPr>
          <w:rFonts w:ascii="Times New Roman" w:eastAsia="Times New Roman" w:hAnsi="Times New Roman" w:cs="Times New Roman"/>
          <w:b/>
          <w:bCs/>
          <w:i/>
          <w:color w:val="000000"/>
          <w:kern w:val="36"/>
          <w:sz w:val="24"/>
          <w:szCs w:val="24"/>
          <w:shd w:val="clear" w:color="auto" w:fill="FFFFFF"/>
          <w:lang w:val="en-US" w:eastAsia="ru-RU"/>
        </w:rPr>
        <w:t>interface=</w:t>
      </w:r>
      <w:proofErr w:type="spellStart"/>
      <w:proofErr w:type="gramEnd"/>
      <w:r w:rsidRPr="00ED1B39">
        <w:rPr>
          <w:rFonts w:ascii="Times New Roman" w:eastAsia="Times New Roman" w:hAnsi="Times New Roman" w:cs="Times New Roman"/>
          <w:b/>
          <w:bCs/>
          <w:i/>
          <w:color w:val="000000"/>
          <w:kern w:val="36"/>
          <w:sz w:val="24"/>
          <w:szCs w:val="24"/>
          <w:shd w:val="clear" w:color="auto" w:fill="FFFFFF"/>
          <w:lang w:val="en-US" w:eastAsia="ru-RU"/>
        </w:rPr>
        <w:t>themcol</w:t>
      </w:r>
      <w:proofErr w:type="spellEnd"/>
      <w:r w:rsidRPr="00ED1B39">
        <w:rPr>
          <w:rFonts w:ascii="Times New Roman" w:eastAsia="Times New Roman" w:hAnsi="Times New Roman" w:cs="Times New Roman"/>
          <w:b/>
          <w:bCs/>
          <w:i/>
          <w:color w:val="000000"/>
          <w:kern w:val="36"/>
          <w:sz w:val="24"/>
          <w:szCs w:val="24"/>
          <w:shd w:val="clear" w:color="auto" w:fill="FFFFFF"/>
          <w:lang w:val="en-US" w:eastAsia="ru-RU"/>
        </w:rPr>
        <w:t xml:space="preserve">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Диктанты по русскому языку. Данные учебные материалы разработаны в рамках конкурса НФПК «Разработка Инновационных учебно-методических комплексов (ИУМК) для системы общего образования». Набор интерактивных заданий по русскому языку для учащихся средних и старших классов для тренировки грамотности.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Охватывает все темы и разделы, изучаемые школьниками в соответствующих классах. 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/>
          <w:bCs/>
          <w:i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/>
          <w:bCs/>
          <w:i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http://www.comjuor.crimea.edu/orfoep.htm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Факультет славянской филологии и журналистики Таврического национального университета им. В. И. Вернадского. Кафедра межъязыковых коммуникаций и журналистики.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На данном ресурсе представлен орфоэпический словарь. Здесь же можно, после того, как учащиеся ознакомятся с нормами произношения, написать небольшой орфоэпический диктант.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/>
          <w:bCs/>
          <w:i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/>
          <w:bCs/>
          <w:i/>
          <w:color w:val="000000"/>
          <w:kern w:val="36"/>
          <w:sz w:val="24"/>
          <w:szCs w:val="24"/>
          <w:shd w:val="clear" w:color="auto" w:fill="FFFFFF"/>
          <w:lang w:eastAsia="ru-RU"/>
        </w:rPr>
        <w:t>http://www.gramota.ru/class/coach/idictation/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Справочно-информационный портал ГРАМОТА</w:t>
      </w:r>
      <w:proofErr w:type="gram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.Р</w:t>
      </w:r>
      <w:proofErr w:type="gram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У  – русский язык для всех.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Интерактивные диктанты. Ресурс снабжен большим количеством интерактивных диктантов, короткие тексты которых заимствованы из художественной литературы. Учащимся необходимо выбрать правильные варианты ответов, а после того, как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будет завершена работа, нажать кнопку «Проверить».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/>
          <w:bCs/>
          <w:i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/>
          <w:bCs/>
          <w:i/>
          <w:color w:val="000000"/>
          <w:kern w:val="36"/>
          <w:sz w:val="24"/>
          <w:szCs w:val="24"/>
          <w:shd w:val="clear" w:color="auto" w:fill="FFFFFF"/>
          <w:lang w:eastAsia="ru-RU"/>
        </w:rPr>
        <w:t>http://www.gramota.ru/class/coach/idictation/45_80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Справочно-информационный портал ГРАМОТА</w:t>
      </w:r>
      <w:proofErr w:type="gram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.Р</w:t>
      </w:r>
      <w:proofErr w:type="gram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У  – русский язык для всех.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Орфоэпический диктант. На данном ресурсе </w:t>
      </w:r>
      <w:proofErr w:type="gram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расположен</w:t>
      </w:r>
      <w:proofErr w:type="gram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орфоэпический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диктант.  Учащимся необходимо указать место ударения в выделенных словах, выбирая тот вариант, в котором ударная </w:t>
      </w:r>
      <w:proofErr w:type="gram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гласная</w:t>
      </w:r>
      <w:proofErr w:type="gram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верно обозначена прописной (большой) буквой.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/>
          <w:bCs/>
          <w:i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/>
          <w:bCs/>
          <w:i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http://gramota.ru/class/coach/tbgramota/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Справочно-информационный портал ГРАМОТА</w:t>
      </w:r>
      <w:proofErr w:type="gram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.Р</w:t>
      </w:r>
      <w:proofErr w:type="gram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У  –русский язык для всех. Орфография «Учебник ГРАМОТЫ»  – это электронный репетитор по правописанию. Учебник написан практикующими учителями русского языка. Сначала предлагаются правила правописания, сформулированные специально для легкого и быстрого запоминания, а затем интерактивные упражнения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для закрепления знаний.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/>
          <w:bCs/>
          <w:i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/>
          <w:bCs/>
          <w:i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http://www.gramota.ru/class/coach/punct/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/>
          <w:bCs/>
          <w:i/>
          <w:color w:val="000000"/>
          <w:kern w:val="36"/>
          <w:sz w:val="24"/>
          <w:szCs w:val="24"/>
          <w:shd w:val="clear" w:color="auto" w:fill="FFFFFF"/>
          <w:lang w:eastAsia="ru-RU"/>
        </w:rPr>
        <w:t>Справоч</w:t>
      </w: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но-информационный портал ГРАМОТА</w:t>
      </w:r>
      <w:proofErr w:type="gram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.Р</w:t>
      </w:r>
      <w:proofErr w:type="gram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У  –русский язык для всех. Пунктуация</w:t>
      </w:r>
      <w:r w:rsidR="00B3275B"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.</w:t>
      </w: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/>
          <w:bCs/>
          <w:i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/>
          <w:bCs/>
          <w:i/>
          <w:color w:val="000000"/>
          <w:kern w:val="36"/>
          <w:sz w:val="24"/>
          <w:szCs w:val="24"/>
          <w:shd w:val="clear" w:color="auto" w:fill="FFFFFF"/>
          <w:lang w:eastAsia="ru-RU"/>
        </w:rPr>
        <w:t>http://www.dofa.ru/open/book/1_russ/titul.htm#ogl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lastRenderedPageBreak/>
        <w:t>Учебные и мет</w:t>
      </w:r>
      <w:r w:rsidR="00B3275B"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одические и материалы по дисцип</w:t>
      </w: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лине   «РУССКИЙ ЯЗЫК И КУЛЬТУРА РЕЧИ» для студентов заочной формы обучения (дистанционные технологии). ФИНАНСОВАЯ АКАДЕМИЯ ПРИ ПРАВИТЕЛЬСТВЕ РОССИЙ-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СКОЙ ФЕДЕРАЦИИ. Кафедра русского языка. Авторы: </w:t>
      </w:r>
      <w:proofErr w:type="spell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Баланд</w:t>
      </w:r>
      <w:r w:rsidR="00B3275B"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ина</w:t>
      </w:r>
      <w:proofErr w:type="spellEnd"/>
      <w:r w:rsidR="00B3275B"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Л.А., </w:t>
      </w:r>
      <w:proofErr w:type="spellStart"/>
      <w:r w:rsidR="00B3275B"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Давидян</w:t>
      </w:r>
      <w:proofErr w:type="spellEnd"/>
      <w:r w:rsidR="00B3275B"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Г.Р., </w:t>
      </w:r>
      <w:proofErr w:type="spellStart"/>
      <w:r w:rsidR="00B3275B"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Курачен</w:t>
      </w: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кова</w:t>
      </w:r>
      <w:proofErr w:type="spell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Г.Ф., Симонова </w:t>
      </w:r>
      <w:proofErr w:type="spell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Е.П.На</w:t>
      </w:r>
      <w:proofErr w:type="spell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сайте </w:t>
      </w:r>
      <w:proofErr w:type="gram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представлены</w:t>
      </w:r>
      <w:proofErr w:type="gram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методическая часть и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учебное пособие по дисциплине «Русский язык и культура речи». Этот материал будет интересен, во-первых, </w:t>
      </w:r>
      <w:r w:rsidR="00B3275B"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учителям. Данную информацию мож</w:t>
      </w: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но использовать</w:t>
      </w:r>
      <w:r w:rsidR="00B3275B"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при подготовке к урокам русско</w:t>
      </w: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го языка, на которых изучаются языковые нормы 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и функциональные стили русского языка, а также непосредственно на уроке, так как матери</w:t>
      </w:r>
      <w:r w:rsidR="00B3275B"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ал рас</w:t>
      </w: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полагается на </w:t>
      </w:r>
      <w:r w:rsidR="00B3275B"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одной веб-странице, имеются схе</w:t>
      </w: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мы и задания т</w:t>
      </w:r>
      <w:r w:rsidR="00B3275B"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еоретического плана. Учитель мо</w:t>
      </w: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жет на основе этой теории составить определен-</w:t>
      </w:r>
    </w:p>
    <w:p w:rsidR="00722906" w:rsidRPr="00ED1B39" w:rsidRDefault="00722906" w:rsidP="00ED1B39">
      <w:pPr>
        <w:spacing w:after="0"/>
        <w:jc w:val="both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</w:pPr>
      <w:proofErr w:type="spellStart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ные</w:t>
      </w:r>
      <w:proofErr w:type="spellEnd"/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 задания, хот</w:t>
      </w:r>
      <w:r w:rsidR="00B3275B"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 xml:space="preserve">я на сайте имеют тесты, которые </w:t>
      </w:r>
      <w:r w:rsidRPr="00ED1B39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shd w:val="clear" w:color="auto" w:fill="FFFFFF"/>
          <w:lang w:eastAsia="ru-RU"/>
        </w:rPr>
        <w:t>могут оказать помощь учителю.</w:t>
      </w:r>
    </w:p>
    <w:sectPr w:rsidR="00722906" w:rsidRPr="00ED1B39" w:rsidSect="00ED1B39">
      <w:pgSz w:w="11906" w:h="16838"/>
      <w:pgMar w:top="426" w:right="282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A9171E"/>
    <w:multiLevelType w:val="hybridMultilevel"/>
    <w:tmpl w:val="8FE6FBB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57B38BB"/>
    <w:multiLevelType w:val="multilevel"/>
    <w:tmpl w:val="9C003EA6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E3E6834"/>
    <w:multiLevelType w:val="hybridMultilevel"/>
    <w:tmpl w:val="A5C613C0"/>
    <w:lvl w:ilvl="0" w:tplc="0D36249E">
      <w:start w:val="1"/>
      <w:numFmt w:val="bullet"/>
      <w:lvlText w:val=""/>
      <w:lvlJc w:val="left"/>
      <w:pPr>
        <w:ind w:left="114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3">
    <w:nsid w:val="20C01C49"/>
    <w:multiLevelType w:val="hybridMultilevel"/>
    <w:tmpl w:val="ED64A4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DD0211"/>
    <w:multiLevelType w:val="hybridMultilevel"/>
    <w:tmpl w:val="E92CEBD6"/>
    <w:lvl w:ilvl="0" w:tplc="FC46BFD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1B7605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3D64B60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B8728A3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C262D5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51FA4A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EBCC9B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0B6452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2B20E9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5">
    <w:nsid w:val="328C732E"/>
    <w:multiLevelType w:val="hybridMultilevel"/>
    <w:tmpl w:val="6EB6B37E"/>
    <w:lvl w:ilvl="0" w:tplc="65EA1852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6">
    <w:nsid w:val="32D13325"/>
    <w:multiLevelType w:val="hybridMultilevel"/>
    <w:tmpl w:val="670CB4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6407545"/>
    <w:multiLevelType w:val="hybridMultilevel"/>
    <w:tmpl w:val="123E48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AB36838"/>
    <w:multiLevelType w:val="hybridMultilevel"/>
    <w:tmpl w:val="EB72275C"/>
    <w:lvl w:ilvl="0" w:tplc="6DA4BE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B2A6D9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D644D1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322E5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93C86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9A671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78A5A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EA46F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66027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4B0F42B3"/>
    <w:multiLevelType w:val="hybridMultilevel"/>
    <w:tmpl w:val="395CD504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54AC167E"/>
    <w:multiLevelType w:val="hybridMultilevel"/>
    <w:tmpl w:val="46C45AAA"/>
    <w:lvl w:ilvl="0" w:tplc="893C2A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11E56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5A4C00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3106C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96A4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C6A620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00F1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32244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BF4B8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>
    <w:nsid w:val="63A612BC"/>
    <w:multiLevelType w:val="hybridMultilevel"/>
    <w:tmpl w:val="ED5CA14E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8"/>
  </w:num>
  <w:num w:numId="3">
    <w:abstractNumId w:val="6"/>
  </w:num>
  <w:num w:numId="4">
    <w:abstractNumId w:val="10"/>
  </w:num>
  <w:num w:numId="5">
    <w:abstractNumId w:val="4"/>
  </w:num>
  <w:num w:numId="6">
    <w:abstractNumId w:val="5"/>
  </w:num>
  <w:num w:numId="7">
    <w:abstractNumId w:val="2"/>
  </w:num>
  <w:num w:numId="8">
    <w:abstractNumId w:val="1"/>
  </w:num>
  <w:num w:numId="9">
    <w:abstractNumId w:val="0"/>
  </w:num>
  <w:num w:numId="10">
    <w:abstractNumId w:val="3"/>
  </w:num>
  <w:num w:numId="11">
    <w:abstractNumId w:val="11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BB210D"/>
    <w:rsid w:val="000122CE"/>
    <w:rsid w:val="00071AFC"/>
    <w:rsid w:val="000D1872"/>
    <w:rsid w:val="000F050E"/>
    <w:rsid w:val="001019B6"/>
    <w:rsid w:val="0012245C"/>
    <w:rsid w:val="0013112E"/>
    <w:rsid w:val="001A3EDB"/>
    <w:rsid w:val="001C249A"/>
    <w:rsid w:val="001F62D1"/>
    <w:rsid w:val="00215567"/>
    <w:rsid w:val="002554E4"/>
    <w:rsid w:val="00273097"/>
    <w:rsid w:val="002A2DC3"/>
    <w:rsid w:val="002B011A"/>
    <w:rsid w:val="00321E25"/>
    <w:rsid w:val="00352398"/>
    <w:rsid w:val="00372D1F"/>
    <w:rsid w:val="00393BA5"/>
    <w:rsid w:val="003C55D6"/>
    <w:rsid w:val="003C7384"/>
    <w:rsid w:val="0041269C"/>
    <w:rsid w:val="00493B14"/>
    <w:rsid w:val="004B2D31"/>
    <w:rsid w:val="004E1222"/>
    <w:rsid w:val="004F052A"/>
    <w:rsid w:val="00511F73"/>
    <w:rsid w:val="00516C47"/>
    <w:rsid w:val="00534275"/>
    <w:rsid w:val="00545C84"/>
    <w:rsid w:val="005639C9"/>
    <w:rsid w:val="005747B4"/>
    <w:rsid w:val="00597CD7"/>
    <w:rsid w:val="005C6E29"/>
    <w:rsid w:val="0061540E"/>
    <w:rsid w:val="006261C8"/>
    <w:rsid w:val="006449E9"/>
    <w:rsid w:val="00651B25"/>
    <w:rsid w:val="006B14C8"/>
    <w:rsid w:val="00722906"/>
    <w:rsid w:val="0074098D"/>
    <w:rsid w:val="007505FB"/>
    <w:rsid w:val="00772980"/>
    <w:rsid w:val="007A1677"/>
    <w:rsid w:val="007A28AE"/>
    <w:rsid w:val="007F0E58"/>
    <w:rsid w:val="00813800"/>
    <w:rsid w:val="0083696E"/>
    <w:rsid w:val="00846209"/>
    <w:rsid w:val="008B38D1"/>
    <w:rsid w:val="00901AA5"/>
    <w:rsid w:val="009156C8"/>
    <w:rsid w:val="009276A1"/>
    <w:rsid w:val="00960991"/>
    <w:rsid w:val="00967899"/>
    <w:rsid w:val="00A005F9"/>
    <w:rsid w:val="00A50D99"/>
    <w:rsid w:val="00A614AF"/>
    <w:rsid w:val="00A70E72"/>
    <w:rsid w:val="00AA77D8"/>
    <w:rsid w:val="00AB1E94"/>
    <w:rsid w:val="00AB7666"/>
    <w:rsid w:val="00AD20B1"/>
    <w:rsid w:val="00AE0000"/>
    <w:rsid w:val="00AF00B1"/>
    <w:rsid w:val="00B24026"/>
    <w:rsid w:val="00B3275B"/>
    <w:rsid w:val="00B566EB"/>
    <w:rsid w:val="00B6012F"/>
    <w:rsid w:val="00B87B25"/>
    <w:rsid w:val="00BB210D"/>
    <w:rsid w:val="00C10340"/>
    <w:rsid w:val="00C2165C"/>
    <w:rsid w:val="00C81820"/>
    <w:rsid w:val="00C819C0"/>
    <w:rsid w:val="00CB5E83"/>
    <w:rsid w:val="00CB731F"/>
    <w:rsid w:val="00D0435C"/>
    <w:rsid w:val="00D1675E"/>
    <w:rsid w:val="00D16F56"/>
    <w:rsid w:val="00D716F4"/>
    <w:rsid w:val="00D864BA"/>
    <w:rsid w:val="00D9070A"/>
    <w:rsid w:val="00D943FF"/>
    <w:rsid w:val="00E22E62"/>
    <w:rsid w:val="00E5107A"/>
    <w:rsid w:val="00E7231A"/>
    <w:rsid w:val="00EA64D4"/>
    <w:rsid w:val="00ED1B39"/>
    <w:rsid w:val="00EF6ED9"/>
    <w:rsid w:val="00F07535"/>
    <w:rsid w:val="00F57236"/>
    <w:rsid w:val="00F6415B"/>
    <w:rsid w:val="00F76C97"/>
    <w:rsid w:val="00F91F2C"/>
    <w:rsid w:val="00FF0DC3"/>
    <w:rsid w:val="00FF56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210D"/>
  </w:style>
  <w:style w:type="paragraph" w:styleId="1">
    <w:name w:val="heading 1"/>
    <w:basedOn w:val="a"/>
    <w:next w:val="a"/>
    <w:link w:val="10"/>
    <w:uiPriority w:val="9"/>
    <w:qFormat/>
    <w:rsid w:val="005639C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ext">
    <w:name w:val="text"/>
    <w:basedOn w:val="a"/>
    <w:rsid w:val="00B240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lang w:eastAsia="ru-RU"/>
    </w:rPr>
  </w:style>
  <w:style w:type="paragraph" w:styleId="a3">
    <w:name w:val="List Paragraph"/>
    <w:basedOn w:val="a"/>
    <w:uiPriority w:val="34"/>
    <w:qFormat/>
    <w:rsid w:val="002A2DC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A77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A77D8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1A3EDB"/>
    <w:pPr>
      <w:spacing w:after="0" w:line="240" w:lineRule="auto"/>
    </w:pPr>
  </w:style>
  <w:style w:type="paragraph" w:styleId="a7">
    <w:name w:val="Normal (Web)"/>
    <w:basedOn w:val="a"/>
    <w:rsid w:val="009276A1"/>
    <w:pPr>
      <w:spacing w:before="100" w:after="100" w:line="240" w:lineRule="auto"/>
    </w:pPr>
    <w:rPr>
      <w:rFonts w:ascii="Arial Unicode MS" w:eastAsia="Arial Unicode MS" w:hAnsi="Arial Unicode MS" w:cs="Times New Roman"/>
      <w:sz w:val="24"/>
      <w:szCs w:val="20"/>
      <w:lang w:eastAsia="ru-RU"/>
    </w:rPr>
  </w:style>
  <w:style w:type="character" w:styleId="a8">
    <w:name w:val="Hyperlink"/>
    <w:basedOn w:val="a0"/>
    <w:uiPriority w:val="99"/>
    <w:unhideWhenUsed/>
    <w:rsid w:val="00321E25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5639C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9">
    <w:name w:val="Table Grid"/>
    <w:basedOn w:val="a1"/>
    <w:uiPriority w:val="59"/>
    <w:rsid w:val="00D16F5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">
    <w:name w:val="Сетка таблицы6"/>
    <w:basedOn w:val="a1"/>
    <w:next w:val="a9"/>
    <w:rsid w:val="0012245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742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54145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90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24651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80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64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37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2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06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0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1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47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9188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11685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890420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550805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822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102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chart" Target="charts/chart2.xml"/><Relationship Id="rId39" Type="http://schemas.openxmlformats.org/officeDocument/2006/relationships/hyperlink" Target="http://moemesto.ru/Fisivnaya/file/11570265/&#1057;&#1055;&#1055;%209%20&#1082;&#1083;&#1072;&#1089;&#1089;.rar" TargetMode="External"/><Relationship Id="rId21" Type="http://schemas.openxmlformats.org/officeDocument/2006/relationships/image" Target="media/image11.png"/><Relationship Id="rId34" Type="http://schemas.openxmlformats.org/officeDocument/2006/relationships/hyperlink" Target="http://www.proshkolu.ru/download/1710871/653871dfb8adc530/" TargetMode="External"/><Relationship Id="rId42" Type="http://schemas.openxmlformats.org/officeDocument/2006/relationships/hyperlink" Target="http://moemesto.ru/Fisivnaya/file/12571517/&#1082;&#1086;&#1088;&#1085;&#1080;%20&#1089;%20&#1095;&#1077;&#1088;&#1077;&#1076;&#1086;&#1074;&#1072;&#1085;&#1080;&#1077;&#1084;.ppsm" TargetMode="External"/><Relationship Id="rId47" Type="http://schemas.openxmlformats.org/officeDocument/2006/relationships/hyperlink" Target="http://www.nsportal.ru/shkola/literatura/library/testy-po-literature-7-klass" TargetMode="External"/><Relationship Id="rId50" Type="http://schemas.openxmlformats.org/officeDocument/2006/relationships/hyperlink" Target="http://www.proshkolu.ru/download/1710723/de8d27b21ce3d936/" TargetMode="External"/><Relationship Id="rId55" Type="http://schemas.openxmlformats.org/officeDocument/2006/relationships/hyperlink" Target="http://www.youtube.com/watch?v=77Vg_3OI038&amp;feature=player_detailpage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www.gramota.ru/" TargetMode="External"/><Relationship Id="rId17" Type="http://schemas.openxmlformats.org/officeDocument/2006/relationships/image" Target="media/image8.png"/><Relationship Id="rId25" Type="http://schemas.openxmlformats.org/officeDocument/2006/relationships/chart" Target="charts/chart1.xml"/><Relationship Id="rId33" Type="http://schemas.openxmlformats.org/officeDocument/2006/relationships/hyperlink" Target="http://www.proshkolu.ru/download/1710867/c3e3e4feae0a8e40/" TargetMode="External"/><Relationship Id="rId38" Type="http://schemas.openxmlformats.org/officeDocument/2006/relationships/hyperlink" Target="http://www.proshkolu.ru/download/1727609/68e74d89158020f1/" TargetMode="External"/><Relationship Id="rId46" Type="http://schemas.openxmlformats.org/officeDocument/2006/relationships/hyperlink" Target="http://moemesto.ru/Fisivnaya/file/11570325/&#1090;&#1077;&#1089;&#1090;%20&#1089;&#1083;&#1086;&#1078;&#1085;&#1086;&#1087;&#1086;&#1076;&#1095;.xlsx" TargetMode="External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jpeg"/><Relationship Id="rId29" Type="http://schemas.openxmlformats.org/officeDocument/2006/relationships/hyperlink" Target="http://www.proshkolu.ru/download/1680726/707c7d5d7cdf352b/" TargetMode="External"/><Relationship Id="rId41" Type="http://schemas.openxmlformats.org/officeDocument/2006/relationships/hyperlink" Target="http://moemesto.ru/Fisivnaya/file/12571503/&#1076;&#1077;&#1077;&#1087;&#1088;&#1080;&#1095;&#1072;&#1089;&#1090;&#1080;&#1077;.ppsm" TargetMode="External"/><Relationship Id="rId54" Type="http://schemas.openxmlformats.org/officeDocument/2006/relationships/hyperlink" Target="http://www.proshkolu.ru/download/1710745/061753820d14c8e8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image" Target="media/image13.png"/><Relationship Id="rId32" Type="http://schemas.openxmlformats.org/officeDocument/2006/relationships/hyperlink" Target="http://www.proshkolu.ru/download/1710862/d04bcc0f8bf6813d/" TargetMode="External"/><Relationship Id="rId37" Type="http://schemas.openxmlformats.org/officeDocument/2006/relationships/hyperlink" Target="http://www.proshkolu.ru/download/1710891/4a170af3dcebbdc8/" TargetMode="External"/><Relationship Id="rId40" Type="http://schemas.openxmlformats.org/officeDocument/2006/relationships/hyperlink" Target="http://www.proshkolu.ru/download/1727618/dbeb0ea55af824bf/" TargetMode="External"/><Relationship Id="rId45" Type="http://schemas.openxmlformats.org/officeDocument/2006/relationships/hyperlink" Target="http://moemesto.ru/Fisivnaya/file/12571572/&#1087;&#1088;&#1072;&#1074;&#1086;&#1087;&#1080;&#1089;&#1072;&#1085;&#1080;&#1077;%20&#1087;&#1088;&#1080;&#1089;&#1090;&#1072;&#1074;&#1086;&#1082;.ppsm" TargetMode="External"/><Relationship Id="rId53" Type="http://schemas.openxmlformats.org/officeDocument/2006/relationships/hyperlink" Target="http://www.proshkolu.ru/download/1710727/e3db411a221cd62d/" TargetMode="External"/><Relationship Id="rId58" Type="http://schemas.openxmlformats.org/officeDocument/2006/relationships/image" Target="media/image15.png"/><Relationship Id="rId5" Type="http://schemas.openxmlformats.org/officeDocument/2006/relationships/settings" Target="settings.xml"/><Relationship Id="rId15" Type="http://schemas.openxmlformats.org/officeDocument/2006/relationships/hyperlink" Target="http://fcior.edu.ru/catalog/meta/3/mc/discipline%20OO/mi/4.01/p/page.html" TargetMode="External"/><Relationship Id="rId23" Type="http://schemas.openxmlformats.org/officeDocument/2006/relationships/hyperlink" Target="http://www.examen.ru/add/tests/Russian" TargetMode="External"/><Relationship Id="rId28" Type="http://schemas.openxmlformats.org/officeDocument/2006/relationships/image" Target="media/image14.png"/><Relationship Id="rId36" Type="http://schemas.openxmlformats.org/officeDocument/2006/relationships/hyperlink" Target="http://www.proshkolu.ru/download/1710879/4eac8774e82d75d3/" TargetMode="External"/><Relationship Id="rId49" Type="http://schemas.openxmlformats.org/officeDocument/2006/relationships/hyperlink" Target="http://www.proshkolu.ru/download/1710740/1b1c24d2a9129c4a/" TargetMode="External"/><Relationship Id="rId57" Type="http://schemas.openxmlformats.org/officeDocument/2006/relationships/hyperlink" Target="http://www.proshkolu.ru/download/1680732/c8224b50b72543de/" TargetMode="External"/><Relationship Id="rId10" Type="http://schemas.openxmlformats.org/officeDocument/2006/relationships/hyperlink" Target="http://www.gramma.ru/" TargetMode="External"/><Relationship Id="rId19" Type="http://schemas.openxmlformats.org/officeDocument/2006/relationships/hyperlink" Target="http://www.nsportal.ru/shkola/russkii-yazyk/library/distantsionnyi-kurs-podgotovki-k-ege-po-russkomu-yazyku" TargetMode="External"/><Relationship Id="rId31" Type="http://schemas.openxmlformats.org/officeDocument/2006/relationships/hyperlink" Target="http://moemesto.ru/Fisivnaya/file/12446032/&#1056;&#1056;%20&#1043;&#1088;&#1072;&#1073;&#1072;&#1088;&#1100;%20&#1060;&#1077;&#1074;&#1088;&#1072;&#1083;&#1100;&#1089;&#1082;&#1072;&#1103;%20&#1083;&#1072;&#1079;&#1091;&#1088;&#1100;.rar" TargetMode="External"/><Relationship Id="rId44" Type="http://schemas.openxmlformats.org/officeDocument/2006/relationships/hyperlink" Target="http://moemesto.ru/Fisivnaya/file/12571554/&#1086;&#1088;&#1092;&#1086;&#1075;&#1088;&#1072;&#1092;&#1080;&#1103;%202.ppsm" TargetMode="External"/><Relationship Id="rId52" Type="http://schemas.openxmlformats.org/officeDocument/2006/relationships/hyperlink" Target="http://www.proshkolu.ru/download/1710757/55b57128c0a17a6c/" TargetMode="External"/><Relationship Id="rId6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6.jpeg"/><Relationship Id="rId22" Type="http://schemas.openxmlformats.org/officeDocument/2006/relationships/image" Target="media/image12.png"/><Relationship Id="rId27" Type="http://schemas.openxmlformats.org/officeDocument/2006/relationships/hyperlink" Target="http://www.proshkolu.ru/user/lyu6725/file/" TargetMode="External"/><Relationship Id="rId30" Type="http://schemas.openxmlformats.org/officeDocument/2006/relationships/hyperlink" Target="http://moemesto.ru/Fisivnaya/file/9683304/&#1091;&#1088;&#1086;&#1082;-&#1087;&#1091;&#1090;&#1077;&#1096;&#1077;&#1089;&#1090;&#1074;&#1080;&#1077;%20&#1074;%20&#1089;&#1090;&#1088;&#1072;&#1085;&#1091;%20%20&#1057;&#1083;&#1086;&#1074;&#1086;&#1086;&#1073;&#1088;&#1072;&#1079;&#1086;&#1074;&#1072;&#1085;&#1080;&#1103;.ppt" TargetMode="External"/><Relationship Id="rId35" Type="http://schemas.openxmlformats.org/officeDocument/2006/relationships/hyperlink" Target="http://www.proshkolu.ru/download/1710876/f2a40d857ef41673/" TargetMode="External"/><Relationship Id="rId43" Type="http://schemas.openxmlformats.org/officeDocument/2006/relationships/hyperlink" Target="http://moemesto.ru/Fisivnaya/file/12571534/&#1086;&#1088;&#1092;&#1086;&#1075;&#1088;&#1072;&#1092;&#1080;&#1103;.ppsm" TargetMode="External"/><Relationship Id="rId48" Type="http://schemas.openxmlformats.org/officeDocument/2006/relationships/hyperlink" Target="http://www.proshkolu.ru/download/1710752/5e009aa48de970b5/" TargetMode="External"/><Relationship Id="rId56" Type="http://schemas.openxmlformats.org/officeDocument/2006/relationships/hyperlink" Target="http://moemesto.ru/Fisivnaya/file/9583395/&#1059;&#1089;&#1090;&#1072;&#1084;&#1080;%20&#1062;&#1086;&#1103;%20&#1087;&#1086;&#1077;&#1090;%20&#1094;&#1077;&#1083;&#1086;&#1077;%20&#1087;&#1086;&#1082;&#1086;&#1083;&#1077;&#1085;&#1080;&#1077;%20%20Office%20PowerPoint.pptx" TargetMode="External"/><Relationship Id="rId8" Type="http://schemas.openxmlformats.org/officeDocument/2006/relationships/image" Target="media/image2.jpeg"/><Relationship Id="rId51" Type="http://schemas.openxmlformats.org/officeDocument/2006/relationships/hyperlink" Target="http://www.proshkolu.ru/download/1710715/829b350ebd36e9d3/" TargetMode="External"/><Relationship Id="rId3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8"/>
    </mc:Choice>
    <mc:Fallback>
      <c:style val="38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3723090898613996"/>
          <c:y val="8.2587333742769928E-2"/>
          <c:w val="0.50775891545666885"/>
          <c:h val="0.57163129506383281"/>
        </c:manualLayout>
      </c:layout>
      <c:bar3DChart>
        <c:barDir val="col"/>
        <c:grouping val="standard"/>
        <c:varyColors val="0"/>
        <c:ser>
          <c:idx val="0"/>
          <c:order val="0"/>
          <c:tx>
            <c:strRef>
              <c:f>Лист2!$B$4</c:f>
              <c:strCache>
                <c:ptCount val="1"/>
                <c:pt idx="0">
                  <c:v>2009-2010</c:v>
                </c:pt>
              </c:strCache>
            </c:strRef>
          </c:tx>
          <c:invertIfNegative val="0"/>
          <c:cat>
            <c:strRef>
              <c:f>Лист2!$C$2:$D$3</c:f>
              <c:strCache>
                <c:ptCount val="2"/>
                <c:pt idx="0">
                  <c:v>укладывались во времени</c:v>
                </c:pt>
                <c:pt idx="1">
                  <c:v>не укладывались во времени</c:v>
                </c:pt>
              </c:strCache>
            </c:strRef>
          </c:cat>
          <c:val>
            <c:numRef>
              <c:f>Лист2!$C$4:$D$4</c:f>
              <c:numCache>
                <c:formatCode>0%</c:formatCode>
                <c:ptCount val="2"/>
                <c:pt idx="0">
                  <c:v>0.6</c:v>
                </c:pt>
                <c:pt idx="1">
                  <c:v>0.4</c:v>
                </c:pt>
              </c:numCache>
            </c:numRef>
          </c:val>
        </c:ser>
        <c:ser>
          <c:idx val="1"/>
          <c:order val="1"/>
          <c:tx>
            <c:strRef>
              <c:f>Лист2!$B$5</c:f>
              <c:strCache>
                <c:ptCount val="1"/>
                <c:pt idx="0">
                  <c:v>2010-2011</c:v>
                </c:pt>
              </c:strCache>
            </c:strRef>
          </c:tx>
          <c:invertIfNegative val="0"/>
          <c:cat>
            <c:strRef>
              <c:f>Лист2!$C$2:$D$3</c:f>
              <c:strCache>
                <c:ptCount val="2"/>
                <c:pt idx="0">
                  <c:v>укладывались во времени</c:v>
                </c:pt>
                <c:pt idx="1">
                  <c:v>не укладывались во времени</c:v>
                </c:pt>
              </c:strCache>
            </c:strRef>
          </c:cat>
          <c:val>
            <c:numRef>
              <c:f>Лист2!$C$5:$D$5</c:f>
              <c:numCache>
                <c:formatCode>0%</c:formatCode>
                <c:ptCount val="2"/>
                <c:pt idx="0">
                  <c:v>0.98</c:v>
                </c:pt>
                <c:pt idx="1">
                  <c:v>0.02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46993536"/>
        <c:axId val="146995072"/>
        <c:axId val="77726592"/>
      </c:bar3DChart>
      <c:catAx>
        <c:axId val="146993536"/>
        <c:scaling>
          <c:orientation val="minMax"/>
        </c:scaling>
        <c:delete val="0"/>
        <c:axPos val="b"/>
        <c:majorTickMark val="out"/>
        <c:minorTickMark val="none"/>
        <c:tickLblPos val="nextTo"/>
        <c:crossAx val="146995072"/>
        <c:crosses val="autoZero"/>
        <c:auto val="1"/>
        <c:lblAlgn val="ctr"/>
        <c:lblOffset val="100"/>
        <c:noMultiLvlLbl val="0"/>
      </c:catAx>
      <c:valAx>
        <c:axId val="146995072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146993536"/>
        <c:crosses val="autoZero"/>
        <c:crossBetween val="between"/>
      </c:valAx>
      <c:serAx>
        <c:axId val="77726592"/>
        <c:scaling>
          <c:orientation val="minMax"/>
        </c:scaling>
        <c:delete val="0"/>
        <c:axPos val="b"/>
        <c:majorTickMark val="out"/>
        <c:minorTickMark val="none"/>
        <c:tickLblPos val="nextTo"/>
        <c:crossAx val="146995072"/>
        <c:crosses val="autoZero"/>
      </c:ser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standard"/>
        <c:varyColors val="0"/>
        <c:ser>
          <c:idx val="0"/>
          <c:order val="0"/>
          <c:tx>
            <c:strRef>
              <c:f>Лист2!$B$4</c:f>
              <c:strCache>
                <c:ptCount val="1"/>
                <c:pt idx="0">
                  <c:v>2009-2010</c:v>
                </c:pt>
              </c:strCache>
            </c:strRef>
          </c:tx>
          <c:invertIfNegative val="0"/>
          <c:cat>
            <c:multiLvlStrRef>
              <c:f>Лист2!$C$2:$G$3</c:f>
              <c:multiLvlStrCache>
                <c:ptCount val="5"/>
                <c:lvl>
                  <c:pt idx="0">
                    <c:v>35- 50%</c:v>
                  </c:pt>
                  <c:pt idx="1">
                    <c:v>51 - 65%</c:v>
                  </c:pt>
                  <c:pt idx="2">
                    <c:v>66 - 75%</c:v>
                  </c:pt>
                  <c:pt idx="3">
                    <c:v>76-85%</c:v>
                  </c:pt>
                  <c:pt idx="4">
                    <c:v>86- 100%</c:v>
                  </c:pt>
                </c:lvl>
                <c:lvl>
                  <c:pt idx="0">
                    <c:v>правильно выполненных заданий</c:v>
                  </c:pt>
                </c:lvl>
              </c:multiLvlStrCache>
            </c:multiLvlStrRef>
          </c:cat>
          <c:val>
            <c:numRef>
              <c:f>Лист2!$C$4:$G$4</c:f>
              <c:numCache>
                <c:formatCode>0%</c:formatCode>
                <c:ptCount val="5"/>
                <c:pt idx="0">
                  <c:v>0.24</c:v>
                </c:pt>
                <c:pt idx="1">
                  <c:v>0.11</c:v>
                </c:pt>
                <c:pt idx="2">
                  <c:v>0.05</c:v>
                </c:pt>
                <c:pt idx="3">
                  <c:v>0.15</c:v>
                </c:pt>
                <c:pt idx="4">
                  <c:v>0.05</c:v>
                </c:pt>
              </c:numCache>
            </c:numRef>
          </c:val>
        </c:ser>
        <c:ser>
          <c:idx val="1"/>
          <c:order val="1"/>
          <c:tx>
            <c:strRef>
              <c:f>Лист2!$B$5</c:f>
              <c:strCache>
                <c:ptCount val="1"/>
                <c:pt idx="0">
                  <c:v>2010-2011</c:v>
                </c:pt>
              </c:strCache>
            </c:strRef>
          </c:tx>
          <c:invertIfNegative val="0"/>
          <c:cat>
            <c:multiLvlStrRef>
              <c:f>Лист2!$C$2:$G$3</c:f>
              <c:multiLvlStrCache>
                <c:ptCount val="5"/>
                <c:lvl>
                  <c:pt idx="0">
                    <c:v>35- 50%</c:v>
                  </c:pt>
                  <c:pt idx="1">
                    <c:v>51 - 65%</c:v>
                  </c:pt>
                  <c:pt idx="2">
                    <c:v>66 - 75%</c:v>
                  </c:pt>
                  <c:pt idx="3">
                    <c:v>76-85%</c:v>
                  </c:pt>
                  <c:pt idx="4">
                    <c:v>86- 100%</c:v>
                  </c:pt>
                </c:lvl>
                <c:lvl>
                  <c:pt idx="0">
                    <c:v>правильно выполненных заданий</c:v>
                  </c:pt>
                </c:lvl>
              </c:multiLvlStrCache>
            </c:multiLvlStrRef>
          </c:cat>
          <c:val>
            <c:numRef>
              <c:f>Лист2!$C$5:$G$5</c:f>
              <c:numCache>
                <c:formatCode>0%</c:formatCode>
                <c:ptCount val="5"/>
                <c:pt idx="0">
                  <c:v>0.06</c:v>
                </c:pt>
                <c:pt idx="1">
                  <c:v>0.18</c:v>
                </c:pt>
                <c:pt idx="2">
                  <c:v>0.45</c:v>
                </c:pt>
                <c:pt idx="3">
                  <c:v>0.23</c:v>
                </c:pt>
                <c:pt idx="4">
                  <c:v>0.06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48291584"/>
        <c:axId val="148293120"/>
        <c:axId val="77727936"/>
      </c:bar3DChart>
      <c:catAx>
        <c:axId val="148291584"/>
        <c:scaling>
          <c:orientation val="minMax"/>
        </c:scaling>
        <c:delete val="0"/>
        <c:axPos val="b"/>
        <c:majorTickMark val="out"/>
        <c:minorTickMark val="none"/>
        <c:tickLblPos val="nextTo"/>
        <c:crossAx val="148293120"/>
        <c:crosses val="autoZero"/>
        <c:auto val="1"/>
        <c:lblAlgn val="ctr"/>
        <c:lblOffset val="100"/>
        <c:noMultiLvlLbl val="0"/>
      </c:catAx>
      <c:valAx>
        <c:axId val="148293120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148291584"/>
        <c:crosses val="autoZero"/>
        <c:crossBetween val="between"/>
      </c:valAx>
      <c:serAx>
        <c:axId val="77727936"/>
        <c:scaling>
          <c:orientation val="minMax"/>
        </c:scaling>
        <c:delete val="0"/>
        <c:axPos val="b"/>
        <c:majorTickMark val="out"/>
        <c:minorTickMark val="none"/>
        <c:tickLblPos val="nextTo"/>
        <c:crossAx val="148293120"/>
        <c:crosses val="autoZero"/>
      </c:ser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F7C161-0BF5-4D03-AE93-A58E68EF28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899</TotalTime>
  <Pages>1</Pages>
  <Words>4122</Words>
  <Characters>23502</Characters>
  <Application>Microsoft Office Word</Application>
  <DocSecurity>0</DocSecurity>
  <Lines>195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27569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ДОМ</cp:lastModifiedBy>
  <cp:revision>44</cp:revision>
  <cp:lastPrinted>2012-10-30T14:31:00Z</cp:lastPrinted>
  <dcterms:created xsi:type="dcterms:W3CDTF">2009-12-06T06:40:00Z</dcterms:created>
  <dcterms:modified xsi:type="dcterms:W3CDTF">2016-01-31T14:17:00Z</dcterms:modified>
</cp:coreProperties>
</file>